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9E2" w:rsidRDefault="000D1AA1">
      <w:pPr>
        <w:pStyle w:val="ConsNonformat"/>
        <w:ind w:firstLine="567"/>
        <w:jc w:val="center"/>
        <w:rPr>
          <w:rFonts w:ascii="Times New Roman" w:hAnsi="Times New Roman"/>
          <w:b/>
          <w:color w:val="000000"/>
          <w:spacing w:val="20"/>
          <w:sz w:val="23"/>
          <w:szCs w:val="23"/>
        </w:rPr>
      </w:pPr>
      <w:r>
        <w:rPr>
          <w:rFonts w:ascii="Times New Roman" w:hAnsi="Times New Roman"/>
          <w:b/>
          <w:color w:val="000000"/>
          <w:spacing w:val="20"/>
          <w:sz w:val="23"/>
          <w:szCs w:val="23"/>
        </w:rPr>
        <w:t>ДОГОВОР</w:t>
      </w:r>
    </w:p>
    <w:p w:rsidR="000849E2" w:rsidRPr="00BB0432" w:rsidRDefault="000D1AA1">
      <w:pPr>
        <w:pStyle w:val="ConsNonformat"/>
        <w:ind w:firstLine="567"/>
        <w:jc w:val="center"/>
        <w:rPr>
          <w:rFonts w:ascii="Times New Roman" w:hAnsi="Times New Roman"/>
          <w:b/>
          <w:color w:val="000000"/>
          <w:spacing w:val="20"/>
          <w:sz w:val="23"/>
          <w:szCs w:val="23"/>
        </w:rPr>
      </w:pPr>
      <w:r>
        <w:rPr>
          <w:rFonts w:ascii="Times New Roman" w:hAnsi="Times New Roman"/>
          <w:b/>
          <w:color w:val="000000"/>
          <w:spacing w:val="20"/>
          <w:sz w:val="23"/>
          <w:szCs w:val="23"/>
        </w:rPr>
        <w:t xml:space="preserve"> УЧАСТИЯ В ДОЛЕВОМ СТРОИТЕЛЬСТВЕ № </w:t>
      </w:r>
      <w:r w:rsidR="003C67E0" w:rsidRPr="003C67E0">
        <w:rPr>
          <w:rFonts w:ascii="Times New Roman" w:hAnsi="Times New Roman"/>
          <w:b/>
          <w:color w:val="000000"/>
          <w:spacing w:val="20"/>
          <w:sz w:val="23"/>
          <w:szCs w:val="23"/>
        </w:rPr>
        <w:t>/--//Ф</w:t>
      </w:r>
      <w:r w:rsidR="004877A0">
        <w:rPr>
          <w:rFonts w:ascii="Times New Roman" w:hAnsi="Times New Roman"/>
          <w:b/>
          <w:color w:val="000000"/>
          <w:spacing w:val="20"/>
          <w:sz w:val="23"/>
          <w:szCs w:val="23"/>
        </w:rPr>
        <w:t>3</w:t>
      </w:r>
      <w:r w:rsidR="00A6002A">
        <w:rPr>
          <w:rFonts w:ascii="Times New Roman" w:hAnsi="Times New Roman"/>
          <w:b/>
          <w:color w:val="000000"/>
          <w:spacing w:val="20"/>
          <w:sz w:val="23"/>
          <w:szCs w:val="23"/>
        </w:rPr>
        <w:t>.1</w:t>
      </w:r>
    </w:p>
    <w:p w:rsidR="000849E2" w:rsidRDefault="000849E2">
      <w:pPr>
        <w:jc w:val="both"/>
        <w:rPr>
          <w:b/>
          <w:color w:val="000000"/>
          <w:sz w:val="23"/>
          <w:szCs w:val="23"/>
        </w:rPr>
      </w:pPr>
    </w:p>
    <w:p w:rsidR="000849E2" w:rsidRDefault="000D1AA1">
      <w:pPr>
        <w:jc w:val="both"/>
        <w:rPr>
          <w:b/>
          <w:color w:val="000000"/>
          <w:sz w:val="23"/>
          <w:szCs w:val="23"/>
        </w:rPr>
      </w:pPr>
      <w:r>
        <w:rPr>
          <w:b/>
          <w:color w:val="000000"/>
          <w:sz w:val="23"/>
          <w:szCs w:val="23"/>
        </w:rPr>
        <w:t xml:space="preserve">город Ростов-на-Дону                                                                                    </w:t>
      </w:r>
      <w:r w:rsidR="003C67E0">
        <w:rPr>
          <w:b/>
          <w:bCs/>
          <w:color w:val="000000"/>
          <w:spacing w:val="20"/>
          <w:sz w:val="22"/>
          <w:szCs w:val="22"/>
        </w:rPr>
        <w:t>«__» _______ 202__</w:t>
      </w:r>
      <w:r w:rsidR="003C67E0">
        <w:rPr>
          <w:b/>
          <w:color w:val="000000"/>
          <w:sz w:val="22"/>
          <w:szCs w:val="22"/>
        </w:rPr>
        <w:t xml:space="preserve"> г</w:t>
      </w:r>
    </w:p>
    <w:p w:rsidR="000849E2" w:rsidRDefault="000849E2">
      <w:pPr>
        <w:jc w:val="both"/>
        <w:rPr>
          <w:color w:val="000000"/>
          <w:sz w:val="23"/>
          <w:szCs w:val="23"/>
        </w:rPr>
      </w:pPr>
    </w:p>
    <w:p w:rsidR="000849E2" w:rsidRDefault="000849E2">
      <w:pPr>
        <w:jc w:val="both"/>
        <w:rPr>
          <w:color w:val="000000"/>
          <w:sz w:val="23"/>
          <w:szCs w:val="23"/>
        </w:rPr>
      </w:pPr>
    </w:p>
    <w:p w:rsidR="000849E2" w:rsidRDefault="000D1AA1">
      <w:pPr>
        <w:ind w:firstLine="567"/>
        <w:jc w:val="both"/>
        <w:rPr>
          <w:sz w:val="22"/>
          <w:szCs w:val="22"/>
        </w:rPr>
      </w:pPr>
      <w:r>
        <w:rPr>
          <w:b/>
          <w:bCs/>
          <w:color w:val="000000"/>
          <w:sz w:val="22"/>
          <w:szCs w:val="22"/>
        </w:rPr>
        <w:t xml:space="preserve">Общество с ограниченной ответственностью «Специализированный застройщик ДОННЕФТЕСТРОЙ-АКСАЙ», </w:t>
      </w:r>
      <w:r>
        <w:rPr>
          <w:bCs/>
          <w:color w:val="000000"/>
          <w:sz w:val="22"/>
          <w:szCs w:val="22"/>
        </w:rPr>
        <w:t>именуемое в дальнейшем «</w:t>
      </w:r>
      <w:r>
        <w:rPr>
          <w:b/>
          <w:bCs/>
          <w:color w:val="000000"/>
          <w:sz w:val="22"/>
          <w:szCs w:val="22"/>
        </w:rPr>
        <w:t>Застройщик</w:t>
      </w:r>
      <w:r>
        <w:rPr>
          <w:bCs/>
          <w:color w:val="000000"/>
          <w:sz w:val="22"/>
          <w:szCs w:val="22"/>
        </w:rPr>
        <w:t xml:space="preserve">», зарегистрировано Межрайонной </w:t>
      </w:r>
      <w:r>
        <w:rPr>
          <w:color w:val="000000"/>
          <w:sz w:val="22"/>
          <w:szCs w:val="22"/>
        </w:rPr>
        <w:t xml:space="preserve">Инспекцией Федеральной налоговой службы № 16  по Краснодарскому краю за ОГРН 1202300055946, ИНН 2311310859, КПП </w:t>
      </w:r>
      <w:r>
        <w:rPr>
          <w:sz w:val="22"/>
          <w:szCs w:val="22"/>
        </w:rPr>
        <w:t>231101001</w:t>
      </w:r>
      <w:r>
        <w:rPr>
          <w:color w:val="000000"/>
          <w:sz w:val="22"/>
          <w:szCs w:val="22"/>
        </w:rPr>
        <w:t xml:space="preserve">, место нахождения 350062, Краснодарский край, г. Краснодар, ул. Круговая, 4В, корпус 1, помещение 17-18, </w:t>
      </w:r>
      <w:r w:rsidR="0041716D" w:rsidRPr="0041716D">
        <w:rPr>
          <w:bCs/>
          <w:color w:val="000000"/>
          <w:sz w:val="22"/>
          <w:szCs w:val="22"/>
        </w:rPr>
        <w:t>в лице __________________________, действующей на основании ____________________, с одной стороны</w:t>
      </w:r>
      <w:r>
        <w:rPr>
          <w:sz w:val="22"/>
          <w:szCs w:val="22"/>
        </w:rPr>
        <w:t xml:space="preserve">, и  </w:t>
      </w:r>
    </w:p>
    <w:p w:rsidR="000849E2" w:rsidRDefault="0041716D" w:rsidP="0041716D">
      <w:pPr>
        <w:ind w:firstLine="567"/>
        <w:jc w:val="both"/>
        <w:rPr>
          <w:sz w:val="22"/>
          <w:szCs w:val="22"/>
        </w:rPr>
      </w:pPr>
      <w:r w:rsidRPr="0041716D">
        <w:rPr>
          <w:sz w:val="22"/>
          <w:szCs w:val="22"/>
        </w:rPr>
        <w:t>Граждан__ Российской Федерации __________________, ___________ года рождения, место рождения: ____________, пол: ___________, паспорт гражданина РФ ______ __________, выдан __________ года _______________________, код подразделения ___________, зарегистрирована по адресу: ___________________, именуем__ в дальнейшем «Участник», с другой стороны, вместе именуемые Стороны, а по отдельности – «Сторона»</w:t>
      </w:r>
      <w:r w:rsidR="000D1AA1">
        <w:rPr>
          <w:sz w:val="22"/>
          <w:szCs w:val="22"/>
        </w:rPr>
        <w:t>, заключили настоящий Договор о нижеследующем:</w:t>
      </w:r>
    </w:p>
    <w:p w:rsidR="000849E2" w:rsidRDefault="000849E2">
      <w:pPr>
        <w:ind w:firstLine="567"/>
        <w:jc w:val="both"/>
        <w:rPr>
          <w:color w:val="000000"/>
          <w:sz w:val="22"/>
          <w:szCs w:val="22"/>
        </w:rPr>
      </w:pPr>
    </w:p>
    <w:p w:rsidR="000849E2" w:rsidRDefault="000D1AA1">
      <w:pPr>
        <w:pStyle w:val="ConsPlusNormal"/>
        <w:widowControl/>
        <w:numPr>
          <w:ilvl w:val="0"/>
          <w:numId w:val="2"/>
        </w:numPr>
        <w:ind w:firstLine="0"/>
        <w:jc w:val="center"/>
        <w:rPr>
          <w:rFonts w:ascii="Times New Roman" w:hAnsi="Times New Roman"/>
          <w:b/>
          <w:color w:val="000000"/>
          <w:spacing w:val="20"/>
          <w:sz w:val="22"/>
          <w:szCs w:val="22"/>
        </w:rPr>
      </w:pPr>
      <w:r>
        <w:rPr>
          <w:rFonts w:ascii="Times New Roman" w:hAnsi="Times New Roman"/>
          <w:b/>
          <w:color w:val="000000"/>
          <w:spacing w:val="20"/>
          <w:sz w:val="22"/>
          <w:szCs w:val="22"/>
        </w:rPr>
        <w:t>ТЕРМИНЫ И ОПРЕДЕЛЕНИЯ</w:t>
      </w:r>
    </w:p>
    <w:p w:rsidR="000849E2" w:rsidRDefault="000849E2">
      <w:pPr>
        <w:pStyle w:val="ConsPlusNormal"/>
        <w:widowControl/>
        <w:ind w:left="360" w:firstLine="0"/>
        <w:rPr>
          <w:rFonts w:ascii="Times New Roman" w:hAnsi="Times New Roman"/>
          <w:b/>
          <w:color w:val="000000"/>
          <w:spacing w:val="20"/>
          <w:sz w:val="22"/>
          <w:szCs w:val="22"/>
        </w:rPr>
      </w:pPr>
    </w:p>
    <w:p w:rsidR="000849E2" w:rsidRDefault="000D1AA1">
      <w:pPr>
        <w:pStyle w:val="ConsPlusNormal"/>
        <w:widowControl/>
        <w:numPr>
          <w:ilvl w:val="1"/>
          <w:numId w:val="2"/>
        </w:numPr>
        <w:tabs>
          <w:tab w:val="left" w:pos="1134"/>
        </w:tabs>
        <w:ind w:left="0" w:firstLine="567"/>
        <w:jc w:val="both"/>
        <w:rPr>
          <w:rFonts w:ascii="Times New Roman" w:hAnsi="Times New Roman"/>
          <w:bCs/>
          <w:color w:val="000000"/>
          <w:sz w:val="22"/>
          <w:szCs w:val="22"/>
        </w:rPr>
      </w:pPr>
      <w:r>
        <w:rPr>
          <w:rFonts w:ascii="Times New Roman" w:hAnsi="Times New Roman"/>
          <w:b/>
          <w:color w:val="000000"/>
          <w:sz w:val="22"/>
          <w:szCs w:val="22"/>
        </w:rPr>
        <w:t xml:space="preserve">Земельный участок </w:t>
      </w:r>
      <w:r>
        <w:rPr>
          <w:rFonts w:ascii="Times New Roman" w:hAnsi="Times New Roman"/>
          <w:bCs/>
          <w:color w:val="000000"/>
          <w:sz w:val="22"/>
          <w:szCs w:val="22"/>
        </w:rPr>
        <w:t xml:space="preserve">- </w:t>
      </w:r>
      <w:r>
        <w:rPr>
          <w:rFonts w:ascii="Times New Roman" w:hAnsi="Times New Roman"/>
          <w:sz w:val="22"/>
          <w:szCs w:val="22"/>
        </w:rPr>
        <w:t xml:space="preserve">земельный участок общей </w:t>
      </w:r>
      <w:bookmarkStart w:id="0" w:name="_Hlk89768848"/>
      <w:r>
        <w:rPr>
          <w:rFonts w:ascii="Times New Roman" w:hAnsi="Times New Roman"/>
          <w:sz w:val="22"/>
          <w:szCs w:val="22"/>
        </w:rPr>
        <w:t xml:space="preserve">площадью </w:t>
      </w:r>
      <w:r w:rsidR="004877A0">
        <w:rPr>
          <w:rFonts w:ascii="Times New Roman" w:hAnsi="Times New Roman"/>
          <w:sz w:val="22"/>
          <w:szCs w:val="22"/>
        </w:rPr>
        <w:t>6075</w:t>
      </w:r>
      <w:r w:rsidR="00CF2FB7">
        <w:rPr>
          <w:rFonts w:ascii="Times New Roman" w:hAnsi="Times New Roman"/>
          <w:sz w:val="22"/>
          <w:szCs w:val="22"/>
        </w:rPr>
        <w:t xml:space="preserve"> </w:t>
      </w:r>
      <w:r>
        <w:rPr>
          <w:rFonts w:ascii="Times New Roman" w:hAnsi="Times New Roman"/>
          <w:sz w:val="22"/>
          <w:szCs w:val="22"/>
        </w:rPr>
        <w:t>+/-</w:t>
      </w:r>
      <w:r w:rsidR="004877A0">
        <w:rPr>
          <w:rFonts w:ascii="Times New Roman" w:hAnsi="Times New Roman"/>
          <w:sz w:val="22"/>
          <w:szCs w:val="22"/>
        </w:rPr>
        <w:t>27</w:t>
      </w:r>
      <w:r>
        <w:rPr>
          <w:rFonts w:ascii="Times New Roman" w:hAnsi="Times New Roman"/>
          <w:sz w:val="22"/>
          <w:szCs w:val="22"/>
        </w:rPr>
        <w:t xml:space="preserve"> </w:t>
      </w:r>
      <w:bookmarkEnd w:id="0"/>
      <w:r>
        <w:rPr>
          <w:rFonts w:ascii="Times New Roman" w:hAnsi="Times New Roman"/>
          <w:sz w:val="22"/>
          <w:szCs w:val="22"/>
        </w:rPr>
        <w:t xml:space="preserve">кв.м., кадастровый номер </w:t>
      </w:r>
      <w:r>
        <w:rPr>
          <w:rFonts w:ascii="Times New Roman" w:hAnsi="Times New Roman"/>
          <w:bCs/>
          <w:sz w:val="22"/>
          <w:szCs w:val="22"/>
        </w:rPr>
        <w:t>61:02:0600010:219</w:t>
      </w:r>
      <w:r w:rsidR="004877A0">
        <w:rPr>
          <w:rFonts w:ascii="Times New Roman" w:hAnsi="Times New Roman"/>
          <w:bCs/>
          <w:sz w:val="22"/>
          <w:szCs w:val="22"/>
        </w:rPr>
        <w:t>8</w:t>
      </w:r>
      <w:r w:rsidR="00CF2FB7">
        <w:rPr>
          <w:rFonts w:ascii="Times New Roman" w:hAnsi="Times New Roman"/>
          <w:bCs/>
          <w:sz w:val="22"/>
          <w:szCs w:val="22"/>
        </w:rPr>
        <w:t>8</w:t>
      </w:r>
      <w:r>
        <w:rPr>
          <w:rFonts w:ascii="Times New Roman" w:hAnsi="Times New Roman"/>
          <w:sz w:val="22"/>
          <w:szCs w:val="22"/>
        </w:rPr>
        <w:t xml:space="preserve">, категория земель: земли населенных пунктов, вид разрешенного использования: многоэтажная жилая застройка (высотная застройка), предоставление коммунальных услуг, расположенный по адресу: </w:t>
      </w:r>
      <w:r>
        <w:rPr>
          <w:rFonts w:ascii="Times New Roman" w:hAnsi="Times New Roman"/>
          <w:bCs/>
          <w:sz w:val="22"/>
          <w:szCs w:val="22"/>
        </w:rPr>
        <w:t xml:space="preserve">Ростовская область, Аксайский район, г. Аксай, улица </w:t>
      </w:r>
      <w:r w:rsidR="004877A0">
        <w:rPr>
          <w:rFonts w:ascii="Times New Roman" w:hAnsi="Times New Roman"/>
          <w:bCs/>
          <w:sz w:val="22"/>
          <w:szCs w:val="22"/>
        </w:rPr>
        <w:t>Княжеская, 1</w:t>
      </w:r>
      <w:r>
        <w:rPr>
          <w:rFonts w:ascii="Times New Roman" w:hAnsi="Times New Roman"/>
          <w:bCs/>
          <w:sz w:val="22"/>
          <w:szCs w:val="22"/>
        </w:rPr>
        <w:t xml:space="preserve">, </w:t>
      </w:r>
      <w:r>
        <w:rPr>
          <w:rFonts w:ascii="Times New Roman" w:hAnsi="Times New Roman"/>
          <w:sz w:val="22"/>
          <w:szCs w:val="22"/>
        </w:rPr>
        <w:t xml:space="preserve">принадлежащий Застройщику </w:t>
      </w:r>
      <w:bookmarkStart w:id="1" w:name="_Hlk89768862"/>
      <w:r>
        <w:rPr>
          <w:rFonts w:ascii="Times New Roman" w:hAnsi="Times New Roman"/>
          <w:sz w:val="22"/>
          <w:szCs w:val="22"/>
        </w:rPr>
        <w:t xml:space="preserve">на основании Договора </w:t>
      </w:r>
      <w:r w:rsidR="00CF2FB7" w:rsidRPr="00CF2FB7">
        <w:rPr>
          <w:rFonts w:ascii="Times New Roman" w:hAnsi="Times New Roman"/>
          <w:sz w:val="22"/>
          <w:szCs w:val="22"/>
        </w:rPr>
        <w:t>№1</w:t>
      </w:r>
      <w:r w:rsidR="004877A0">
        <w:rPr>
          <w:rFonts w:ascii="Times New Roman" w:hAnsi="Times New Roman"/>
          <w:sz w:val="22"/>
          <w:szCs w:val="22"/>
        </w:rPr>
        <w:t>1</w:t>
      </w:r>
      <w:r w:rsidR="00CF2FB7" w:rsidRPr="00CF2FB7">
        <w:rPr>
          <w:rFonts w:ascii="Times New Roman" w:hAnsi="Times New Roman"/>
          <w:sz w:val="22"/>
          <w:szCs w:val="22"/>
        </w:rPr>
        <w:t xml:space="preserve"> аренды земельного участка от </w:t>
      </w:r>
      <w:r w:rsidR="004877A0">
        <w:rPr>
          <w:rFonts w:ascii="Times New Roman" w:hAnsi="Times New Roman"/>
          <w:sz w:val="22"/>
          <w:szCs w:val="22"/>
        </w:rPr>
        <w:t>01.09</w:t>
      </w:r>
      <w:r w:rsidR="00CF2FB7" w:rsidRPr="00CF2FB7">
        <w:rPr>
          <w:rFonts w:ascii="Times New Roman" w:hAnsi="Times New Roman"/>
          <w:sz w:val="22"/>
          <w:szCs w:val="22"/>
        </w:rPr>
        <w:t>.2023 г.</w:t>
      </w:r>
      <w:r>
        <w:rPr>
          <w:rFonts w:ascii="Times New Roman" w:hAnsi="Times New Roman"/>
          <w:color w:val="000000"/>
          <w:sz w:val="22"/>
          <w:szCs w:val="22"/>
        </w:rPr>
        <w:t xml:space="preserve"> </w:t>
      </w:r>
    </w:p>
    <w:bookmarkEnd w:id="1"/>
    <w:p w:rsidR="000849E2" w:rsidRDefault="000D1AA1">
      <w:pPr>
        <w:pStyle w:val="ConsPlusNormal"/>
        <w:numPr>
          <w:ilvl w:val="1"/>
          <w:numId w:val="2"/>
        </w:numPr>
        <w:tabs>
          <w:tab w:val="left" w:pos="1134"/>
        </w:tabs>
        <w:ind w:left="0" w:firstLine="567"/>
        <w:jc w:val="both"/>
        <w:rPr>
          <w:rFonts w:ascii="Times New Roman" w:hAnsi="Times New Roman"/>
          <w:bCs/>
          <w:color w:val="000000"/>
          <w:sz w:val="22"/>
          <w:szCs w:val="22"/>
        </w:rPr>
      </w:pPr>
      <w:r>
        <w:rPr>
          <w:rFonts w:ascii="Times New Roman" w:hAnsi="Times New Roman"/>
          <w:b/>
          <w:color w:val="000000"/>
          <w:sz w:val="22"/>
          <w:szCs w:val="22"/>
        </w:rPr>
        <w:t xml:space="preserve">Жилой дом </w:t>
      </w:r>
      <w:r>
        <w:rPr>
          <w:rFonts w:ascii="Times New Roman" w:hAnsi="Times New Roman"/>
          <w:bCs/>
          <w:color w:val="000000"/>
          <w:sz w:val="22"/>
          <w:szCs w:val="22"/>
        </w:rPr>
        <w:t xml:space="preserve">– многоквартирный жилой дом, строящийся с привлечением денежных средств Участника по строительному адресу: </w:t>
      </w:r>
      <w:r>
        <w:rPr>
          <w:rFonts w:ascii="Times New Roman" w:hAnsi="Times New Roman"/>
          <w:b/>
          <w:vanish/>
          <w:color w:val="000000"/>
          <w:sz w:val="22"/>
          <w:szCs w:val="22"/>
        </w:rPr>
        <w:t xml:space="preserve">г. Ростов-на-Дону, Советский район, жилой район «Левенцовский», </w:t>
      </w:r>
      <w:r>
        <w:rPr>
          <w:rFonts w:ascii="Times New Roman" w:hAnsi="Times New Roman"/>
          <w:b/>
          <w:vanish/>
          <w:color w:val="000000"/>
          <w:sz w:val="22"/>
          <w:szCs w:val="22"/>
          <w:lang w:val="en-US"/>
        </w:rPr>
        <w:t>XI</w:t>
      </w:r>
      <w:r>
        <w:rPr>
          <w:rFonts w:ascii="Times New Roman" w:hAnsi="Times New Roman"/>
          <w:b/>
          <w:vanish/>
          <w:color w:val="000000"/>
          <w:sz w:val="22"/>
          <w:szCs w:val="22"/>
        </w:rPr>
        <w:t xml:space="preserve"> микрорайон». Квартал 11-4 на земельном участке с к.н. 61:44:0073012:390, поз. 4-1</w:t>
      </w:r>
      <w:r>
        <w:rPr>
          <w:rFonts w:ascii="Times New Roman" w:hAnsi="Times New Roman"/>
          <w:b/>
          <w:color w:val="000000"/>
          <w:sz w:val="22"/>
          <w:szCs w:val="22"/>
        </w:rPr>
        <w:t xml:space="preserve">Ростовская область, Аксайский район, г. Аксай, улица </w:t>
      </w:r>
      <w:r w:rsidR="004877A0">
        <w:rPr>
          <w:rFonts w:ascii="Times New Roman" w:hAnsi="Times New Roman"/>
          <w:b/>
          <w:color w:val="000000"/>
          <w:sz w:val="22"/>
          <w:szCs w:val="22"/>
        </w:rPr>
        <w:t>Княжеская, 1</w:t>
      </w:r>
      <w:r>
        <w:rPr>
          <w:rFonts w:ascii="Times New Roman" w:hAnsi="Times New Roman"/>
          <w:b/>
          <w:color w:val="000000"/>
          <w:sz w:val="22"/>
          <w:szCs w:val="22"/>
        </w:rPr>
        <w:t xml:space="preserve"> (</w:t>
      </w:r>
      <w:r>
        <w:rPr>
          <w:rFonts w:ascii="Times New Roman" w:hAnsi="Times New Roman"/>
          <w:bCs/>
          <w:color w:val="000000"/>
          <w:sz w:val="22"/>
          <w:szCs w:val="22"/>
        </w:rPr>
        <w:t>почтовый адрес уточняется по окончании строительства), Многоквартирный жилой дом с объектами обслуживания жилой застройки</w:t>
      </w:r>
      <w:r w:rsidR="004877A0">
        <w:rPr>
          <w:rFonts w:ascii="Times New Roman" w:hAnsi="Times New Roman"/>
          <w:bCs/>
          <w:color w:val="000000"/>
          <w:sz w:val="22"/>
          <w:szCs w:val="22"/>
        </w:rPr>
        <w:t xml:space="preserve"> </w:t>
      </w:r>
      <w:r>
        <w:rPr>
          <w:rFonts w:ascii="Times New Roman" w:hAnsi="Times New Roman"/>
          <w:bCs/>
          <w:color w:val="000000"/>
          <w:sz w:val="22"/>
          <w:szCs w:val="22"/>
        </w:rPr>
        <w:t xml:space="preserve">Литер </w:t>
      </w:r>
      <w:r w:rsidR="004877A0">
        <w:rPr>
          <w:rFonts w:ascii="Times New Roman" w:hAnsi="Times New Roman"/>
          <w:bCs/>
          <w:color w:val="000000"/>
          <w:sz w:val="22"/>
          <w:szCs w:val="22"/>
        </w:rPr>
        <w:t>3</w:t>
      </w:r>
      <w:r w:rsidR="00BB0432">
        <w:rPr>
          <w:rFonts w:ascii="Times New Roman" w:hAnsi="Times New Roman"/>
          <w:bCs/>
          <w:color w:val="000000"/>
          <w:sz w:val="22"/>
          <w:szCs w:val="22"/>
        </w:rPr>
        <w:t>.1</w:t>
      </w:r>
      <w:r>
        <w:rPr>
          <w:rFonts w:ascii="Times New Roman" w:hAnsi="Times New Roman"/>
          <w:bCs/>
          <w:color w:val="000000"/>
          <w:sz w:val="22"/>
          <w:szCs w:val="22"/>
        </w:rPr>
        <w:t>.</w:t>
      </w:r>
    </w:p>
    <w:p w:rsidR="000849E2" w:rsidRDefault="000D1AA1">
      <w:pPr>
        <w:pStyle w:val="ConsPlusNormal"/>
        <w:numPr>
          <w:ilvl w:val="1"/>
          <w:numId w:val="2"/>
        </w:numPr>
        <w:tabs>
          <w:tab w:val="clear" w:pos="360"/>
          <w:tab w:val="left" w:pos="1134"/>
        </w:tabs>
        <w:ind w:left="0" w:firstLine="567"/>
        <w:jc w:val="both"/>
        <w:rPr>
          <w:rFonts w:ascii="Times New Roman" w:hAnsi="Times New Roman"/>
          <w:bCs/>
          <w:color w:val="000000"/>
          <w:sz w:val="22"/>
          <w:szCs w:val="22"/>
        </w:rPr>
      </w:pPr>
      <w:r>
        <w:rPr>
          <w:rFonts w:ascii="Times New Roman" w:hAnsi="Times New Roman"/>
          <w:b/>
          <w:color w:val="000000" w:themeColor="text1"/>
          <w:sz w:val="22"/>
          <w:szCs w:val="22"/>
          <w:shd w:val="clear" w:color="auto" w:fill="FFFFFF"/>
        </w:rPr>
        <w:t>Объект, Объект долевого строительства</w:t>
      </w:r>
      <w:r>
        <w:rPr>
          <w:rFonts w:ascii="Times New Roman" w:hAnsi="Times New Roman"/>
          <w:color w:val="000000" w:themeColor="text1"/>
          <w:sz w:val="22"/>
          <w:szCs w:val="22"/>
          <w:shd w:val="clear" w:color="auto" w:fill="FFFFFF"/>
        </w:rPr>
        <w:t xml:space="preserve"> – </w:t>
      </w:r>
      <w:r>
        <w:rPr>
          <w:rFonts w:ascii="Times New Roman" w:eastAsia="Calibri" w:hAnsi="Times New Roman"/>
          <w:color w:val="000000" w:themeColor="text1"/>
          <w:sz w:val="22"/>
          <w:szCs w:val="22"/>
        </w:rPr>
        <w:t>жилое или нежилое помещение, машино-место,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Pr>
          <w:rFonts w:ascii="Times New Roman" w:hAnsi="Times New Roman"/>
          <w:bCs/>
          <w:color w:val="000000"/>
          <w:sz w:val="22"/>
          <w:szCs w:val="22"/>
        </w:rPr>
        <w:t>.</w:t>
      </w:r>
    </w:p>
    <w:p w:rsidR="000849E2"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sz w:val="22"/>
          <w:szCs w:val="22"/>
        </w:rPr>
      </w:pPr>
      <w:r>
        <w:rPr>
          <w:rFonts w:ascii="Times New Roman" w:hAnsi="Times New Roman"/>
          <w:b/>
          <w:bCs/>
          <w:color w:val="000000"/>
          <w:sz w:val="22"/>
          <w:szCs w:val="22"/>
        </w:rPr>
        <w:t>Общее имущес</w:t>
      </w:r>
      <w:r>
        <w:rPr>
          <w:rFonts w:ascii="Times New Roman" w:hAnsi="Times New Roman"/>
          <w:b/>
          <w:color w:val="000000"/>
          <w:sz w:val="22"/>
          <w:szCs w:val="22"/>
        </w:rPr>
        <w:t>тво -</w:t>
      </w:r>
      <w:r>
        <w:rPr>
          <w:rFonts w:ascii="Times New Roman" w:hAnsi="Times New Roman"/>
          <w:bCs/>
          <w:color w:val="000000"/>
          <w:sz w:val="22"/>
          <w:szCs w:val="22"/>
        </w:rPr>
        <w:t xml:space="preserve"> </w:t>
      </w:r>
      <w:r>
        <w:rPr>
          <w:rFonts w:ascii="Times New Roman" w:hAnsi="Times New Roman"/>
          <w:color w:val="000000"/>
          <w:sz w:val="22"/>
          <w:szCs w:val="22"/>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rsidR="000849E2"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sz w:val="22"/>
          <w:szCs w:val="22"/>
        </w:rPr>
      </w:pPr>
      <w:r>
        <w:rPr>
          <w:rFonts w:ascii="Times New Roman" w:hAnsi="Times New Roman"/>
          <w:b/>
          <w:color w:val="000000"/>
          <w:sz w:val="22"/>
          <w:szCs w:val="22"/>
        </w:rPr>
        <w:t>Застройщик</w:t>
      </w:r>
      <w:r>
        <w:rPr>
          <w:rFonts w:ascii="Times New Roman" w:hAnsi="Times New Roman"/>
          <w:bCs/>
          <w:color w:val="000000"/>
          <w:sz w:val="22"/>
          <w:szCs w:val="22"/>
        </w:rPr>
        <w:t xml:space="preserve"> – юридическое лицо,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0849E2"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sz w:val="22"/>
          <w:szCs w:val="22"/>
        </w:rPr>
      </w:pPr>
      <w:r>
        <w:rPr>
          <w:rFonts w:ascii="Times New Roman" w:hAnsi="Times New Roman"/>
          <w:b/>
          <w:color w:val="000000"/>
          <w:sz w:val="22"/>
          <w:szCs w:val="22"/>
        </w:rPr>
        <w:t>Разрешение на строительство</w:t>
      </w:r>
      <w:r>
        <w:rPr>
          <w:rFonts w:ascii="Times New Roman" w:hAnsi="Times New Roman"/>
          <w:bCs/>
          <w:color w:val="000000"/>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0849E2" w:rsidRDefault="000D1AA1">
      <w:pPr>
        <w:pStyle w:val="ConsPlusNormal"/>
        <w:widowControl/>
        <w:numPr>
          <w:ilvl w:val="1"/>
          <w:numId w:val="2"/>
        </w:numPr>
        <w:tabs>
          <w:tab w:val="clear" w:pos="360"/>
          <w:tab w:val="num" w:pos="284"/>
          <w:tab w:val="left" w:pos="1134"/>
        </w:tabs>
        <w:ind w:left="0" w:firstLine="567"/>
        <w:jc w:val="both"/>
        <w:rPr>
          <w:rFonts w:ascii="Times New Roman" w:hAnsi="Times New Roman"/>
          <w:bCs/>
          <w:color w:val="000000"/>
          <w:sz w:val="22"/>
          <w:szCs w:val="22"/>
        </w:rPr>
      </w:pPr>
      <w:r>
        <w:rPr>
          <w:rFonts w:ascii="Times New Roman" w:hAnsi="Times New Roman"/>
          <w:b/>
          <w:color w:val="000000"/>
          <w:sz w:val="22"/>
          <w:szCs w:val="22"/>
        </w:rPr>
        <w:t>Разрешение на ввод жилого дома в эксплуатацию</w:t>
      </w:r>
      <w:r>
        <w:rPr>
          <w:rFonts w:ascii="Times New Roman" w:hAnsi="Times New Roman"/>
          <w:bCs/>
          <w:color w:val="000000"/>
          <w:sz w:val="22"/>
          <w:szCs w:val="22"/>
        </w:rPr>
        <w:t xml:space="preserve"> – документ, который удостоверяет выполнение строительства Жилого дома в полном объеме в соответствии с Разрешением на </w:t>
      </w:r>
      <w:r>
        <w:rPr>
          <w:rFonts w:ascii="Times New Roman" w:hAnsi="Times New Roman"/>
          <w:bCs/>
          <w:color w:val="000000"/>
          <w:sz w:val="22"/>
          <w:szCs w:val="22"/>
        </w:rPr>
        <w:lastRenderedPageBreak/>
        <w:t>строительство, соответствие построенного Жилого дома градостроительному плану земельного участка и проектной документации.</w:t>
      </w:r>
    </w:p>
    <w:p w:rsidR="000849E2" w:rsidRDefault="000D1AA1">
      <w:pPr>
        <w:pStyle w:val="ConsPlusNormal"/>
        <w:widowControl/>
        <w:numPr>
          <w:ilvl w:val="1"/>
          <w:numId w:val="2"/>
        </w:numPr>
        <w:tabs>
          <w:tab w:val="clear" w:pos="360"/>
          <w:tab w:val="num" w:pos="207"/>
          <w:tab w:val="left" w:pos="1134"/>
        </w:tabs>
        <w:ind w:left="0" w:firstLine="567"/>
        <w:jc w:val="both"/>
        <w:rPr>
          <w:rFonts w:ascii="Times New Roman" w:hAnsi="Times New Roman"/>
          <w:bCs/>
          <w:color w:val="000000"/>
          <w:sz w:val="22"/>
          <w:szCs w:val="22"/>
        </w:rPr>
      </w:pPr>
      <w:r>
        <w:rPr>
          <w:rFonts w:ascii="Times New Roman" w:hAnsi="Times New Roman"/>
          <w:b/>
          <w:color w:val="000000"/>
          <w:sz w:val="22"/>
          <w:szCs w:val="22"/>
        </w:rPr>
        <w:t xml:space="preserve">Проектная общая площадь объекта </w:t>
      </w:r>
      <w:r>
        <w:rPr>
          <w:rFonts w:ascii="Times New Roman" w:hAnsi="Times New Roman"/>
          <w:bCs/>
          <w:color w:val="000000"/>
          <w:sz w:val="22"/>
          <w:szCs w:val="22"/>
        </w:rPr>
        <w:t xml:space="preserve">– </w:t>
      </w:r>
      <w:r>
        <w:rPr>
          <w:rFonts w:ascii="Times New Roman" w:hAnsi="Times New Roman"/>
          <w:color w:val="000000"/>
          <w:sz w:val="22"/>
          <w:szCs w:val="22"/>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Pr>
          <w:rFonts w:ascii="Times New Roman" w:hAnsi="Times New Roman"/>
          <w:bCs/>
          <w:color w:val="000000"/>
          <w:sz w:val="22"/>
          <w:szCs w:val="22"/>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0849E2"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sz w:val="22"/>
          <w:szCs w:val="22"/>
        </w:rPr>
      </w:pPr>
      <w:r>
        <w:rPr>
          <w:rFonts w:ascii="Times New Roman" w:hAnsi="Times New Roman"/>
          <w:b/>
          <w:color w:val="000000"/>
          <w:sz w:val="22"/>
          <w:szCs w:val="22"/>
        </w:rPr>
        <w:t>Фактическая площадь Объекта, применяемая для взаиморасчетов Сторон</w:t>
      </w:r>
      <w:r>
        <w:rPr>
          <w:rFonts w:ascii="Times New Roman" w:hAnsi="Times New Roman"/>
          <w:bCs/>
          <w:color w:val="000000"/>
          <w:sz w:val="22"/>
          <w:szCs w:val="22"/>
        </w:rPr>
        <w:t xml:space="preserve"> – </w:t>
      </w:r>
      <w:r>
        <w:rPr>
          <w:rFonts w:ascii="Times New Roman" w:hAnsi="Times New Roman"/>
          <w:color w:val="000000"/>
          <w:sz w:val="22"/>
          <w:szCs w:val="22"/>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Ростова-на-Дону,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Pr>
          <w:rFonts w:ascii="Times New Roman" w:hAnsi="Times New Roman"/>
          <w:bCs/>
          <w:color w:val="000000"/>
          <w:sz w:val="22"/>
          <w:szCs w:val="22"/>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0849E2" w:rsidRDefault="000D1AA1">
      <w:pPr>
        <w:pStyle w:val="ConsPlusNormal"/>
        <w:tabs>
          <w:tab w:val="left" w:pos="1134"/>
        </w:tabs>
        <w:ind w:firstLine="567"/>
        <w:jc w:val="both"/>
        <w:rPr>
          <w:rFonts w:ascii="Times New Roman" w:hAnsi="Times New Roman"/>
          <w:bCs/>
          <w:color w:val="000000"/>
          <w:sz w:val="22"/>
          <w:szCs w:val="22"/>
        </w:rPr>
      </w:pPr>
      <w:r>
        <w:rPr>
          <w:rFonts w:ascii="Times New Roman" w:hAnsi="Times New Roman"/>
          <w:bCs/>
          <w:color w:val="000000"/>
          <w:sz w:val="22"/>
          <w:szCs w:val="22"/>
        </w:rPr>
        <w:t>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
    <w:p w:rsidR="000849E2" w:rsidRDefault="000D1AA1">
      <w:pPr>
        <w:pStyle w:val="ConsPlusNormal"/>
        <w:tabs>
          <w:tab w:val="left" w:pos="1134"/>
        </w:tabs>
        <w:ind w:firstLine="567"/>
        <w:jc w:val="both"/>
        <w:rPr>
          <w:rFonts w:ascii="Times New Roman" w:hAnsi="Times New Roman"/>
          <w:bCs/>
          <w:color w:val="000000"/>
          <w:sz w:val="22"/>
          <w:szCs w:val="22"/>
        </w:rPr>
      </w:pPr>
      <w:r>
        <w:rPr>
          <w:rFonts w:ascii="Times New Roman" w:hAnsi="Times New Roman"/>
          <w:bCs/>
          <w:color w:val="000000"/>
          <w:sz w:val="22"/>
          <w:szCs w:val="22"/>
        </w:rPr>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0849E2" w:rsidRDefault="000D1AA1">
      <w:pPr>
        <w:pStyle w:val="ConsPlusNormal"/>
        <w:tabs>
          <w:tab w:val="left" w:pos="1134"/>
        </w:tabs>
        <w:ind w:firstLine="567"/>
        <w:jc w:val="both"/>
        <w:rPr>
          <w:rFonts w:ascii="Times New Roman" w:hAnsi="Times New Roman"/>
          <w:bCs/>
          <w:color w:val="000000"/>
          <w:sz w:val="22"/>
          <w:szCs w:val="22"/>
        </w:rPr>
      </w:pPr>
      <w:r>
        <w:rPr>
          <w:rFonts w:ascii="Times New Roman" w:hAnsi="Times New Roman"/>
          <w:bCs/>
          <w:color w:val="000000"/>
          <w:sz w:val="22"/>
          <w:szCs w:val="22"/>
        </w:rPr>
        <w:t>Отличие Общей фактической площади Объекта от Общей проектной площади Объекта не рассматривается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0849E2" w:rsidRDefault="000D1AA1">
      <w:pPr>
        <w:pStyle w:val="ConsPlusNormal"/>
        <w:widowControl/>
        <w:tabs>
          <w:tab w:val="left" w:pos="1134"/>
        </w:tabs>
        <w:ind w:firstLine="567"/>
        <w:jc w:val="both"/>
        <w:rPr>
          <w:rFonts w:ascii="Times New Roman" w:hAnsi="Times New Roman"/>
          <w:bCs/>
          <w:color w:val="000000"/>
          <w:sz w:val="22"/>
          <w:szCs w:val="22"/>
        </w:rPr>
      </w:pPr>
      <w:r>
        <w:rPr>
          <w:rFonts w:ascii="Times New Roman" w:hAnsi="Times New Roman"/>
          <w:b/>
          <w:color w:val="000000"/>
          <w:sz w:val="22"/>
          <w:szCs w:val="22"/>
        </w:rPr>
        <w:t>1.10.</w:t>
      </w:r>
      <w:r>
        <w:rPr>
          <w:rFonts w:ascii="Times New Roman" w:hAnsi="Times New Roman"/>
          <w:bCs/>
          <w:color w:val="000000"/>
          <w:sz w:val="22"/>
          <w:szCs w:val="22"/>
        </w:rPr>
        <w:tab/>
      </w:r>
      <w:r>
        <w:rPr>
          <w:rFonts w:ascii="Times New Roman" w:hAnsi="Times New Roman"/>
          <w:b/>
          <w:color w:val="000000"/>
          <w:sz w:val="22"/>
          <w:szCs w:val="22"/>
        </w:rPr>
        <w:t>Применимое право</w:t>
      </w:r>
      <w:r>
        <w:rPr>
          <w:rFonts w:ascii="Times New Roman" w:hAnsi="Times New Roman"/>
          <w:bCs/>
          <w:color w:val="000000"/>
          <w:sz w:val="22"/>
          <w:szCs w:val="22"/>
        </w:rPr>
        <w:t xml:space="preserve"> –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0849E2" w:rsidRDefault="000849E2">
      <w:pPr>
        <w:pStyle w:val="ConsPlusNormal"/>
        <w:widowControl/>
        <w:tabs>
          <w:tab w:val="left" w:pos="1134"/>
        </w:tabs>
        <w:jc w:val="both"/>
        <w:rPr>
          <w:rFonts w:ascii="Times New Roman" w:hAnsi="Times New Roman"/>
          <w:bCs/>
          <w:color w:val="000000"/>
          <w:sz w:val="22"/>
          <w:szCs w:val="22"/>
        </w:rPr>
      </w:pPr>
    </w:p>
    <w:p w:rsidR="000849E2" w:rsidRDefault="000849E2">
      <w:pPr>
        <w:pStyle w:val="ConsPlusNormal"/>
        <w:widowControl/>
        <w:ind w:firstLine="0"/>
        <w:jc w:val="both"/>
        <w:rPr>
          <w:rFonts w:ascii="Times New Roman" w:hAnsi="Times New Roman"/>
          <w:b/>
          <w:bCs/>
          <w:color w:val="000000"/>
          <w:sz w:val="22"/>
          <w:szCs w:val="22"/>
        </w:rPr>
      </w:pPr>
    </w:p>
    <w:p w:rsidR="000849E2" w:rsidRDefault="000D1AA1">
      <w:pPr>
        <w:pStyle w:val="ConsPlusNormal"/>
        <w:widowControl/>
        <w:numPr>
          <w:ilvl w:val="0"/>
          <w:numId w:val="1"/>
        </w:numPr>
        <w:ind w:left="0" w:firstLine="0"/>
        <w:jc w:val="center"/>
        <w:rPr>
          <w:rFonts w:ascii="Times New Roman" w:hAnsi="Times New Roman"/>
          <w:b/>
          <w:color w:val="000000"/>
          <w:spacing w:val="20"/>
          <w:sz w:val="22"/>
          <w:szCs w:val="22"/>
        </w:rPr>
      </w:pPr>
      <w:r>
        <w:rPr>
          <w:rFonts w:ascii="Times New Roman" w:hAnsi="Times New Roman"/>
          <w:b/>
          <w:color w:val="000000"/>
          <w:spacing w:val="20"/>
          <w:sz w:val="22"/>
          <w:szCs w:val="22"/>
        </w:rPr>
        <w:t>ОСНОВАНИЯ ЗАКЛЮЧЕНИЯ ДОГОВОРА И ПРИВЛЕЧЕНИЯ ДЕНЕЖНЫХ СРЕДСТВ УЧАСТНИКА</w:t>
      </w:r>
    </w:p>
    <w:p w:rsidR="000849E2" w:rsidRDefault="000849E2">
      <w:pPr>
        <w:pStyle w:val="ConsPlusNormal"/>
        <w:widowControl/>
        <w:ind w:firstLine="0"/>
        <w:rPr>
          <w:rFonts w:ascii="Times New Roman" w:hAnsi="Times New Roman"/>
          <w:b/>
          <w:color w:val="000000"/>
          <w:spacing w:val="20"/>
          <w:sz w:val="22"/>
          <w:szCs w:val="22"/>
        </w:rPr>
      </w:pPr>
    </w:p>
    <w:p w:rsidR="000849E2" w:rsidRDefault="000D1AA1">
      <w:pPr>
        <w:pStyle w:val="ConsPlusNormal"/>
        <w:widowControl/>
        <w:numPr>
          <w:ilvl w:val="1"/>
          <w:numId w:val="5"/>
        </w:numPr>
        <w:tabs>
          <w:tab w:val="left" w:pos="567"/>
          <w:tab w:val="num" w:pos="1560"/>
        </w:tabs>
        <w:ind w:left="0" w:firstLine="567"/>
        <w:jc w:val="both"/>
        <w:rPr>
          <w:rFonts w:ascii="Times New Roman" w:hAnsi="Times New Roman"/>
          <w:color w:val="000000"/>
          <w:sz w:val="22"/>
          <w:szCs w:val="22"/>
        </w:rPr>
      </w:pPr>
      <w:r>
        <w:rPr>
          <w:rFonts w:ascii="Times New Roman" w:hAnsi="Times New Roman"/>
          <w:color w:val="000000"/>
          <w:sz w:val="22"/>
          <w:szCs w:val="22"/>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rsidR="000849E2" w:rsidRDefault="000D1AA1">
      <w:pPr>
        <w:pStyle w:val="ConsPlusNormal"/>
        <w:widowControl/>
        <w:numPr>
          <w:ilvl w:val="1"/>
          <w:numId w:val="5"/>
        </w:numPr>
        <w:tabs>
          <w:tab w:val="left" w:pos="567"/>
          <w:tab w:val="num" w:pos="1560"/>
        </w:tabs>
        <w:ind w:left="0" w:firstLine="567"/>
        <w:jc w:val="both"/>
        <w:rPr>
          <w:rFonts w:ascii="Times New Roman" w:hAnsi="Times New Roman"/>
          <w:color w:val="000000"/>
          <w:sz w:val="22"/>
          <w:szCs w:val="22"/>
        </w:rPr>
      </w:pPr>
      <w:r>
        <w:rPr>
          <w:rFonts w:ascii="Times New Roman" w:hAnsi="Times New Roman"/>
          <w:color w:val="000000"/>
          <w:sz w:val="22"/>
          <w:szCs w:val="22"/>
        </w:rPr>
        <w:t>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Ростовской области и считается заключенным с момента такой регистрации.</w:t>
      </w:r>
    </w:p>
    <w:p w:rsidR="000849E2" w:rsidRDefault="000D1AA1">
      <w:pPr>
        <w:pStyle w:val="ConsPlusNormal"/>
        <w:widowControl/>
        <w:numPr>
          <w:ilvl w:val="1"/>
          <w:numId w:val="5"/>
        </w:numPr>
        <w:tabs>
          <w:tab w:val="left" w:pos="567"/>
          <w:tab w:val="num" w:pos="1560"/>
        </w:tabs>
        <w:ind w:left="0" w:firstLine="567"/>
        <w:jc w:val="both"/>
        <w:rPr>
          <w:rFonts w:ascii="Times New Roman" w:hAnsi="Times New Roman"/>
          <w:color w:val="000000"/>
          <w:sz w:val="22"/>
          <w:szCs w:val="22"/>
        </w:rPr>
      </w:pPr>
      <w:r>
        <w:rPr>
          <w:rFonts w:ascii="Times New Roman" w:hAnsi="Times New Roman"/>
          <w:color w:val="000000"/>
          <w:sz w:val="22"/>
          <w:szCs w:val="22"/>
        </w:rPr>
        <w:t xml:space="preserve">В соответствии со ст. 3 Закона о долевом участии правовым основанием заключения настоящего Договора и привлечения денежных средств </w:t>
      </w:r>
      <w:r>
        <w:rPr>
          <w:rFonts w:ascii="Times New Roman" w:hAnsi="Times New Roman"/>
          <w:bCs/>
          <w:color w:val="000000"/>
          <w:sz w:val="22"/>
          <w:szCs w:val="22"/>
        </w:rPr>
        <w:t xml:space="preserve">Участника </w:t>
      </w:r>
      <w:r>
        <w:rPr>
          <w:rFonts w:ascii="Times New Roman" w:hAnsi="Times New Roman"/>
          <w:color w:val="000000"/>
          <w:sz w:val="22"/>
          <w:szCs w:val="22"/>
        </w:rPr>
        <w:t>являются:</w:t>
      </w:r>
    </w:p>
    <w:p w:rsidR="000849E2" w:rsidRDefault="000D1AA1">
      <w:pPr>
        <w:pStyle w:val="ConsPlusNormal"/>
        <w:widowControl/>
        <w:numPr>
          <w:ilvl w:val="2"/>
          <w:numId w:val="5"/>
        </w:numPr>
        <w:tabs>
          <w:tab w:val="left" w:pos="567"/>
          <w:tab w:val="left" w:pos="1134"/>
          <w:tab w:val="num" w:pos="1560"/>
        </w:tabs>
        <w:ind w:left="0" w:firstLine="567"/>
        <w:jc w:val="both"/>
        <w:rPr>
          <w:rFonts w:ascii="Times New Roman" w:hAnsi="Times New Roman"/>
          <w:sz w:val="22"/>
          <w:szCs w:val="22"/>
        </w:rPr>
      </w:pPr>
      <w:r>
        <w:rPr>
          <w:rFonts w:ascii="Times New Roman" w:hAnsi="Times New Roman"/>
          <w:color w:val="000000"/>
          <w:sz w:val="22"/>
          <w:szCs w:val="22"/>
        </w:rPr>
        <w:lastRenderedPageBreak/>
        <w:t>Полученное Застройщиком в установленном порядке Разрешение на строительство №</w:t>
      </w:r>
      <w:r>
        <w:rPr>
          <w:rFonts w:ascii="Times New Roman" w:hAnsi="Times New Roman"/>
          <w:color w:val="000000"/>
          <w:sz w:val="22"/>
          <w:szCs w:val="22"/>
          <w:lang w:val="en-US"/>
        </w:rPr>
        <w:t>RU</w:t>
      </w:r>
      <w:r>
        <w:rPr>
          <w:rFonts w:ascii="Times New Roman" w:hAnsi="Times New Roman"/>
          <w:color w:val="000000"/>
          <w:sz w:val="22"/>
          <w:szCs w:val="22"/>
        </w:rPr>
        <w:t>61-502101-</w:t>
      </w:r>
      <w:r w:rsidR="00054834">
        <w:rPr>
          <w:rFonts w:ascii="Times New Roman" w:hAnsi="Times New Roman"/>
          <w:color w:val="000000"/>
          <w:sz w:val="22"/>
          <w:szCs w:val="22"/>
        </w:rPr>
        <w:t>50</w:t>
      </w:r>
      <w:r>
        <w:rPr>
          <w:rFonts w:ascii="Times New Roman" w:hAnsi="Times New Roman"/>
          <w:color w:val="000000"/>
          <w:sz w:val="22"/>
          <w:szCs w:val="22"/>
        </w:rPr>
        <w:t xml:space="preserve">-2022 от </w:t>
      </w:r>
      <w:r w:rsidR="00054834">
        <w:rPr>
          <w:rFonts w:ascii="Times New Roman" w:hAnsi="Times New Roman"/>
          <w:color w:val="000000"/>
          <w:sz w:val="22"/>
          <w:szCs w:val="22"/>
        </w:rPr>
        <w:t>20.12</w:t>
      </w:r>
      <w:r>
        <w:rPr>
          <w:rFonts w:ascii="Times New Roman" w:hAnsi="Times New Roman"/>
          <w:color w:val="000000"/>
          <w:sz w:val="22"/>
          <w:szCs w:val="22"/>
        </w:rPr>
        <w:t xml:space="preserve">.2022 г., </w:t>
      </w:r>
      <w:r>
        <w:rPr>
          <w:rFonts w:ascii="Times New Roman" w:hAnsi="Times New Roman"/>
          <w:sz w:val="22"/>
          <w:szCs w:val="22"/>
        </w:rPr>
        <w:t xml:space="preserve">выданное </w:t>
      </w:r>
      <w:bookmarkStart w:id="2" w:name="_Hlk89768927"/>
      <w:r>
        <w:rPr>
          <w:rFonts w:ascii="Times New Roman" w:hAnsi="Times New Roman"/>
          <w:sz w:val="22"/>
          <w:szCs w:val="22"/>
        </w:rPr>
        <w:t>Администрацией Аксайского городского поселения.</w:t>
      </w:r>
    </w:p>
    <w:p w:rsidR="000849E2" w:rsidRDefault="000D1AA1">
      <w:pPr>
        <w:pStyle w:val="ConsPlusNormal"/>
        <w:widowControl/>
        <w:numPr>
          <w:ilvl w:val="2"/>
          <w:numId w:val="5"/>
        </w:numPr>
        <w:tabs>
          <w:tab w:val="clear" w:pos="1440"/>
          <w:tab w:val="num" w:pos="0"/>
          <w:tab w:val="left" w:pos="1134"/>
        </w:tabs>
        <w:ind w:left="0" w:firstLine="567"/>
        <w:jc w:val="both"/>
        <w:rPr>
          <w:rFonts w:ascii="Times New Roman" w:hAnsi="Times New Roman"/>
          <w:sz w:val="22"/>
          <w:szCs w:val="22"/>
        </w:rPr>
      </w:pPr>
      <w:bookmarkStart w:id="3" w:name="_Hlk89768944"/>
      <w:r>
        <w:rPr>
          <w:rFonts w:ascii="Times New Roman" w:hAnsi="Times New Roman"/>
          <w:sz w:val="22"/>
          <w:szCs w:val="22"/>
        </w:rPr>
        <w:t>Правоустанавливающие документы на земельный участок:</w:t>
      </w:r>
    </w:p>
    <w:p w:rsidR="000849E2" w:rsidRDefault="000D1AA1">
      <w:pPr>
        <w:pStyle w:val="ConsPlusNonformat"/>
        <w:widowControl/>
        <w:tabs>
          <w:tab w:val="left" w:pos="1134"/>
        </w:tabs>
        <w:ind w:firstLine="567"/>
        <w:jc w:val="both"/>
        <w:rPr>
          <w:rFonts w:ascii="Times New Roman" w:hAnsi="Times New Roman"/>
          <w:sz w:val="22"/>
          <w:szCs w:val="22"/>
        </w:rPr>
      </w:pPr>
      <w:r>
        <w:rPr>
          <w:rFonts w:ascii="Times New Roman" w:hAnsi="Times New Roman"/>
          <w:sz w:val="22"/>
          <w:szCs w:val="22"/>
        </w:rPr>
        <w:t xml:space="preserve">- Договор </w:t>
      </w:r>
      <w:r w:rsidR="004877A0" w:rsidRPr="004877A0">
        <w:rPr>
          <w:rFonts w:ascii="Times New Roman" w:hAnsi="Times New Roman"/>
          <w:sz w:val="22"/>
          <w:szCs w:val="22"/>
        </w:rPr>
        <w:t>№11 аренды земельного участка от 01.09.2023 г</w:t>
      </w:r>
      <w:r w:rsidR="004877A0">
        <w:rPr>
          <w:rFonts w:ascii="Times New Roman" w:hAnsi="Times New Roman"/>
          <w:sz w:val="22"/>
          <w:szCs w:val="22"/>
        </w:rPr>
        <w:t>.</w:t>
      </w:r>
      <w:r>
        <w:rPr>
          <w:rFonts w:ascii="Times New Roman" w:hAnsi="Times New Roman"/>
          <w:sz w:val="22"/>
          <w:szCs w:val="22"/>
        </w:rPr>
        <w:t xml:space="preserve"> зарегистрирован </w:t>
      </w:r>
      <w:r w:rsidR="004877A0">
        <w:rPr>
          <w:rFonts w:ascii="Times New Roman" w:hAnsi="Times New Roman"/>
          <w:sz w:val="22"/>
          <w:szCs w:val="22"/>
        </w:rPr>
        <w:t>05.10</w:t>
      </w:r>
      <w:r>
        <w:rPr>
          <w:rFonts w:ascii="Times New Roman" w:hAnsi="Times New Roman"/>
          <w:sz w:val="22"/>
          <w:szCs w:val="22"/>
        </w:rPr>
        <w:t>.2023 г. Управлением Федеральной службы государственной регистрации, кадастра и картографии по Ростовской области за регистрационным номером 61:02:0600010:219</w:t>
      </w:r>
      <w:r w:rsidR="004877A0">
        <w:rPr>
          <w:rFonts w:ascii="Times New Roman" w:hAnsi="Times New Roman"/>
          <w:sz w:val="22"/>
          <w:szCs w:val="22"/>
        </w:rPr>
        <w:t>8</w:t>
      </w:r>
      <w:r w:rsidR="00501D44">
        <w:rPr>
          <w:rFonts w:ascii="Times New Roman" w:hAnsi="Times New Roman"/>
          <w:sz w:val="22"/>
          <w:szCs w:val="22"/>
        </w:rPr>
        <w:t>8</w:t>
      </w:r>
      <w:r>
        <w:rPr>
          <w:rFonts w:ascii="Times New Roman" w:hAnsi="Times New Roman"/>
          <w:sz w:val="22"/>
          <w:szCs w:val="22"/>
        </w:rPr>
        <w:t>-61/186/2023-</w:t>
      </w:r>
      <w:r w:rsidR="004877A0">
        <w:rPr>
          <w:rFonts w:ascii="Times New Roman" w:hAnsi="Times New Roman"/>
          <w:sz w:val="22"/>
          <w:szCs w:val="22"/>
        </w:rPr>
        <w:t>7</w:t>
      </w:r>
      <w:r>
        <w:rPr>
          <w:rFonts w:ascii="Times New Roman" w:hAnsi="Times New Roman"/>
          <w:sz w:val="22"/>
          <w:szCs w:val="22"/>
        </w:rPr>
        <w:t>.</w:t>
      </w:r>
    </w:p>
    <w:bookmarkEnd w:id="2"/>
    <w:bookmarkEnd w:id="3"/>
    <w:p w:rsidR="000849E2" w:rsidRDefault="000D1AA1">
      <w:pPr>
        <w:pStyle w:val="ConsPlusNormal"/>
        <w:widowControl/>
        <w:tabs>
          <w:tab w:val="left" w:pos="567"/>
          <w:tab w:val="num" w:pos="1560"/>
        </w:tabs>
        <w:ind w:firstLine="567"/>
        <w:jc w:val="both"/>
        <w:rPr>
          <w:rFonts w:ascii="Times New Roman" w:hAnsi="Times New Roman"/>
          <w:color w:val="000000"/>
          <w:sz w:val="22"/>
          <w:szCs w:val="22"/>
        </w:rPr>
      </w:pPr>
      <w:r>
        <w:rPr>
          <w:rFonts w:ascii="Times New Roman" w:hAnsi="Times New Roman"/>
          <w:color w:val="000000"/>
          <w:sz w:val="22"/>
          <w:szCs w:val="22"/>
        </w:rPr>
        <w:t xml:space="preserve">- Проектная декларация, опубликованная на сайте: </w:t>
      </w:r>
      <w:r>
        <w:rPr>
          <w:rFonts w:ascii="Times New Roman" w:hAnsi="Times New Roman"/>
          <w:color w:val="000000"/>
          <w:sz w:val="22"/>
          <w:szCs w:val="22"/>
          <w:u w:val="single"/>
        </w:rPr>
        <w:t>https://наш.дом.рф.</w:t>
      </w:r>
    </w:p>
    <w:p w:rsidR="000849E2" w:rsidRDefault="000D1AA1">
      <w:pPr>
        <w:pStyle w:val="ConsPlusNormal"/>
        <w:widowControl/>
        <w:numPr>
          <w:ilvl w:val="2"/>
          <w:numId w:val="5"/>
        </w:numPr>
        <w:tabs>
          <w:tab w:val="left" w:pos="567"/>
          <w:tab w:val="num" w:pos="1134"/>
        </w:tabs>
        <w:ind w:left="0" w:firstLine="540"/>
        <w:jc w:val="both"/>
        <w:rPr>
          <w:rFonts w:ascii="Times New Roman" w:hAnsi="Times New Roman"/>
          <w:color w:val="000000"/>
          <w:sz w:val="22"/>
          <w:szCs w:val="22"/>
        </w:rPr>
      </w:pPr>
      <w:bookmarkStart w:id="4" w:name="_Hlk529884608"/>
      <w:r>
        <w:rPr>
          <w:rFonts w:ascii="Times New Roman" w:hAnsi="Times New Roman"/>
          <w:color w:val="000000"/>
          <w:sz w:val="22"/>
          <w:szCs w:val="22"/>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4"/>
      <w:r>
        <w:rPr>
          <w:rFonts w:ascii="Times New Roman" w:hAnsi="Times New Roman"/>
          <w:color w:val="000000"/>
          <w:sz w:val="22"/>
          <w:szCs w:val="22"/>
        </w:rPr>
        <w:t>.</w:t>
      </w:r>
    </w:p>
    <w:p w:rsidR="000849E2" w:rsidRDefault="000849E2">
      <w:pPr>
        <w:pStyle w:val="ConsPlusNormal"/>
        <w:widowControl/>
        <w:tabs>
          <w:tab w:val="left" w:pos="567"/>
          <w:tab w:val="num" w:pos="1560"/>
        </w:tabs>
        <w:ind w:firstLine="0"/>
        <w:jc w:val="both"/>
        <w:rPr>
          <w:rFonts w:ascii="Times New Roman" w:hAnsi="Times New Roman"/>
          <w:color w:val="000000"/>
          <w:sz w:val="22"/>
          <w:szCs w:val="22"/>
        </w:rPr>
      </w:pPr>
    </w:p>
    <w:p w:rsidR="000849E2" w:rsidRDefault="000D1AA1">
      <w:pPr>
        <w:pStyle w:val="ConsPlusNormal"/>
        <w:widowControl/>
        <w:numPr>
          <w:ilvl w:val="0"/>
          <w:numId w:val="5"/>
        </w:numPr>
        <w:tabs>
          <w:tab w:val="clear" w:pos="360"/>
          <w:tab w:val="num" w:pos="0"/>
        </w:tabs>
        <w:ind w:left="0" w:firstLine="0"/>
        <w:jc w:val="center"/>
        <w:rPr>
          <w:rFonts w:ascii="Times New Roman" w:hAnsi="Times New Roman"/>
          <w:b/>
          <w:color w:val="000000"/>
          <w:spacing w:val="20"/>
          <w:sz w:val="22"/>
          <w:szCs w:val="22"/>
        </w:rPr>
      </w:pPr>
      <w:r>
        <w:rPr>
          <w:rFonts w:ascii="Times New Roman" w:hAnsi="Times New Roman"/>
          <w:b/>
          <w:color w:val="000000"/>
          <w:spacing w:val="20"/>
          <w:sz w:val="22"/>
          <w:szCs w:val="22"/>
        </w:rPr>
        <w:t xml:space="preserve">ПРЕДМЕТ ДОГОВОРА </w:t>
      </w:r>
    </w:p>
    <w:p w:rsidR="000849E2" w:rsidRDefault="000849E2">
      <w:pPr>
        <w:pStyle w:val="ConsPlusNormal"/>
        <w:widowControl/>
        <w:ind w:firstLine="0"/>
        <w:rPr>
          <w:rFonts w:ascii="Times New Roman" w:hAnsi="Times New Roman"/>
          <w:b/>
          <w:color w:val="000000"/>
          <w:spacing w:val="20"/>
          <w:sz w:val="22"/>
          <w:szCs w:val="22"/>
        </w:rPr>
      </w:pPr>
    </w:p>
    <w:p w:rsidR="000849E2" w:rsidRDefault="000D1AA1">
      <w:pPr>
        <w:pStyle w:val="ConsPlusNormal"/>
        <w:widowControl/>
        <w:numPr>
          <w:ilvl w:val="1"/>
          <w:numId w:val="6"/>
        </w:numPr>
        <w:tabs>
          <w:tab w:val="left" w:pos="567"/>
          <w:tab w:val="num" w:pos="1560"/>
        </w:tabs>
        <w:ind w:left="0" w:firstLine="567"/>
        <w:jc w:val="both"/>
        <w:rPr>
          <w:rFonts w:ascii="Times New Roman" w:hAnsi="Times New Roman"/>
          <w:color w:val="000000"/>
          <w:sz w:val="22"/>
          <w:szCs w:val="22"/>
        </w:rPr>
      </w:pPr>
      <w:r>
        <w:rPr>
          <w:rFonts w:ascii="Times New Roman" w:hAnsi="Times New Roman"/>
          <w:color w:val="000000"/>
          <w:sz w:val="22"/>
          <w:szCs w:val="22"/>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w:t>
      </w:r>
      <w:r>
        <w:rPr>
          <w:rFonts w:ascii="Times New Roman" w:hAnsi="Times New Roman"/>
          <w:bCs/>
          <w:color w:val="000000"/>
          <w:sz w:val="22"/>
          <w:szCs w:val="22"/>
        </w:rPr>
        <w:t xml:space="preserve">Участнику </w:t>
      </w:r>
      <w:r>
        <w:rPr>
          <w:rFonts w:ascii="Times New Roman" w:hAnsi="Times New Roman"/>
          <w:color w:val="000000"/>
          <w:sz w:val="22"/>
          <w:szCs w:val="22"/>
        </w:rPr>
        <w:t xml:space="preserve">по передаточному акту расположенный в Жилом доме Объект, а </w:t>
      </w:r>
      <w:r>
        <w:rPr>
          <w:rFonts w:ascii="Times New Roman" w:hAnsi="Times New Roman"/>
          <w:bCs/>
          <w:color w:val="000000"/>
          <w:sz w:val="22"/>
          <w:szCs w:val="22"/>
        </w:rPr>
        <w:t xml:space="preserve">Участник </w:t>
      </w:r>
      <w:r>
        <w:rPr>
          <w:rFonts w:ascii="Times New Roman" w:hAnsi="Times New Roman"/>
          <w:color w:val="000000"/>
          <w:sz w:val="22"/>
          <w:szCs w:val="22"/>
        </w:rPr>
        <w:t>обязуется уплатить обусловленную настоящим Договором цену и принять Объект.</w:t>
      </w:r>
    </w:p>
    <w:p w:rsidR="000849E2" w:rsidRDefault="000D1AA1">
      <w:pPr>
        <w:pStyle w:val="ConsPlusNormal"/>
        <w:widowControl/>
        <w:numPr>
          <w:ilvl w:val="1"/>
          <w:numId w:val="6"/>
        </w:numPr>
        <w:tabs>
          <w:tab w:val="num" w:pos="1560"/>
        </w:tabs>
        <w:ind w:left="0" w:firstLine="567"/>
        <w:jc w:val="both"/>
        <w:rPr>
          <w:rFonts w:ascii="Times New Roman" w:hAnsi="Times New Roman"/>
          <w:color w:val="000000"/>
          <w:sz w:val="22"/>
          <w:szCs w:val="22"/>
        </w:rPr>
      </w:pPr>
      <w:r>
        <w:rPr>
          <w:rFonts w:ascii="Times New Roman" w:hAnsi="Times New Roman"/>
          <w:color w:val="000000"/>
          <w:sz w:val="22"/>
          <w:szCs w:val="22"/>
        </w:rPr>
        <w:t xml:space="preserve">В соответствии с настоящим Договором и на основании положений действующего законодательства у </w:t>
      </w:r>
      <w:r>
        <w:rPr>
          <w:rFonts w:ascii="Times New Roman" w:hAnsi="Times New Roman"/>
          <w:bCs/>
          <w:color w:val="000000"/>
          <w:sz w:val="22"/>
          <w:szCs w:val="22"/>
        </w:rPr>
        <w:t xml:space="preserve">Участника </w:t>
      </w:r>
      <w:r>
        <w:rPr>
          <w:rFonts w:ascii="Times New Roman" w:hAnsi="Times New Roman"/>
          <w:color w:val="000000"/>
          <w:sz w:val="22"/>
          <w:szCs w:val="22"/>
        </w:rPr>
        <w:t>в будущем возникнет право собственности на Объект долевого строительства, имеющий следующие характеристики:</w:t>
      </w:r>
    </w:p>
    <w:p w:rsidR="000849E2" w:rsidRDefault="000849E2">
      <w:pPr>
        <w:pStyle w:val="ConsPlusNormal"/>
        <w:widowControl/>
        <w:tabs>
          <w:tab w:val="num" w:pos="1560"/>
        </w:tabs>
        <w:ind w:left="567" w:firstLine="0"/>
        <w:jc w:val="both"/>
        <w:rPr>
          <w:rFonts w:ascii="Times New Roman" w:hAnsi="Times New Roman"/>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7"/>
        <w:gridCol w:w="3680"/>
      </w:tblGrid>
      <w:tr w:rsidR="00534EA8">
        <w:trPr>
          <w:trHeight w:val="268"/>
          <w:jc w:val="center"/>
        </w:trPr>
        <w:tc>
          <w:tcPr>
            <w:tcW w:w="5947" w:type="dxa"/>
          </w:tcPr>
          <w:p w:rsidR="00534EA8" w:rsidRDefault="00534EA8" w:rsidP="00534EA8">
            <w:pPr>
              <w:pStyle w:val="ConsPlusNormal"/>
              <w:widowControl/>
              <w:tabs>
                <w:tab w:val="left" w:pos="567"/>
                <w:tab w:val="num" w:pos="1560"/>
              </w:tabs>
              <w:ind w:firstLine="0"/>
              <w:jc w:val="both"/>
              <w:rPr>
                <w:rFonts w:ascii="Times New Roman" w:hAnsi="Times New Roman"/>
                <w:color w:val="000000"/>
                <w:sz w:val="22"/>
                <w:szCs w:val="22"/>
              </w:rPr>
            </w:pPr>
            <w:r>
              <w:rPr>
                <w:rFonts w:ascii="Times New Roman" w:hAnsi="Times New Roman"/>
                <w:color w:val="000000"/>
                <w:sz w:val="22"/>
                <w:szCs w:val="22"/>
              </w:rPr>
              <w:t>Условный номер</w:t>
            </w:r>
          </w:p>
        </w:tc>
        <w:tc>
          <w:tcPr>
            <w:tcW w:w="3680" w:type="dxa"/>
            <w:tcBorders>
              <w:top w:val="single" w:sz="4" w:space="0" w:color="auto"/>
              <w:left w:val="single" w:sz="4" w:space="0" w:color="auto"/>
              <w:bottom w:val="single" w:sz="4" w:space="0" w:color="auto"/>
              <w:right w:val="single" w:sz="4" w:space="0" w:color="auto"/>
            </w:tcBorders>
          </w:tcPr>
          <w:p w:rsidR="00534EA8" w:rsidRDefault="00534EA8" w:rsidP="00534EA8">
            <w:pPr>
              <w:jc w:val="center"/>
              <w:rPr>
                <w:b/>
                <w:bCs/>
                <w:sz w:val="22"/>
                <w:szCs w:val="22"/>
              </w:rPr>
            </w:pPr>
            <w:r w:rsidRPr="003E5DFD">
              <w:t>-//-</w:t>
            </w:r>
          </w:p>
        </w:tc>
      </w:tr>
      <w:tr w:rsidR="00534EA8">
        <w:trPr>
          <w:trHeight w:val="284"/>
          <w:jc w:val="center"/>
        </w:trPr>
        <w:tc>
          <w:tcPr>
            <w:tcW w:w="5947" w:type="dxa"/>
          </w:tcPr>
          <w:p w:rsidR="00534EA8" w:rsidRDefault="00534EA8" w:rsidP="00534EA8">
            <w:pPr>
              <w:pStyle w:val="ConsPlusNormal"/>
              <w:widowControl/>
              <w:tabs>
                <w:tab w:val="left" w:pos="567"/>
                <w:tab w:val="num" w:pos="1560"/>
              </w:tabs>
              <w:ind w:firstLine="0"/>
              <w:jc w:val="both"/>
              <w:rPr>
                <w:rFonts w:ascii="Times New Roman" w:hAnsi="Times New Roman"/>
                <w:color w:val="000000"/>
                <w:sz w:val="22"/>
                <w:szCs w:val="22"/>
              </w:rPr>
            </w:pPr>
            <w:r>
              <w:rPr>
                <w:rFonts w:ascii="Times New Roman" w:hAnsi="Times New Roman"/>
                <w:color w:val="000000"/>
                <w:sz w:val="22"/>
                <w:szCs w:val="22"/>
              </w:rPr>
              <w:t>Этаж</w:t>
            </w:r>
          </w:p>
        </w:tc>
        <w:tc>
          <w:tcPr>
            <w:tcW w:w="3680" w:type="dxa"/>
            <w:tcBorders>
              <w:top w:val="single" w:sz="4" w:space="0" w:color="auto"/>
              <w:left w:val="single" w:sz="4" w:space="0" w:color="auto"/>
              <w:bottom w:val="single" w:sz="4" w:space="0" w:color="auto"/>
              <w:right w:val="single" w:sz="4" w:space="0" w:color="auto"/>
            </w:tcBorders>
          </w:tcPr>
          <w:p w:rsidR="00534EA8" w:rsidRDefault="00534EA8" w:rsidP="00534EA8">
            <w:pPr>
              <w:jc w:val="center"/>
              <w:rPr>
                <w:b/>
                <w:bCs/>
                <w:sz w:val="22"/>
                <w:szCs w:val="22"/>
              </w:rPr>
            </w:pPr>
            <w:r w:rsidRPr="003E5DFD">
              <w:t>-//-</w:t>
            </w:r>
          </w:p>
        </w:tc>
      </w:tr>
      <w:tr w:rsidR="00534EA8">
        <w:trPr>
          <w:trHeight w:val="258"/>
          <w:jc w:val="center"/>
        </w:trPr>
        <w:tc>
          <w:tcPr>
            <w:tcW w:w="5947" w:type="dxa"/>
          </w:tcPr>
          <w:p w:rsidR="00534EA8" w:rsidRDefault="00534EA8" w:rsidP="00534EA8">
            <w:pPr>
              <w:pStyle w:val="ConsPlusNormal"/>
              <w:widowControl/>
              <w:tabs>
                <w:tab w:val="left" w:pos="567"/>
                <w:tab w:val="num" w:pos="1560"/>
              </w:tabs>
              <w:ind w:firstLine="0"/>
              <w:jc w:val="both"/>
              <w:rPr>
                <w:rFonts w:ascii="Times New Roman" w:hAnsi="Times New Roman"/>
                <w:color w:val="000000"/>
                <w:sz w:val="22"/>
                <w:szCs w:val="22"/>
              </w:rPr>
            </w:pPr>
            <w:r>
              <w:rPr>
                <w:rFonts w:ascii="Times New Roman" w:hAnsi="Times New Roman"/>
                <w:color w:val="000000"/>
                <w:sz w:val="22"/>
                <w:szCs w:val="22"/>
              </w:rPr>
              <w:t xml:space="preserve">Количество комнат </w:t>
            </w:r>
          </w:p>
        </w:tc>
        <w:tc>
          <w:tcPr>
            <w:tcW w:w="3680" w:type="dxa"/>
            <w:tcBorders>
              <w:top w:val="single" w:sz="4" w:space="0" w:color="auto"/>
              <w:left w:val="single" w:sz="4" w:space="0" w:color="auto"/>
              <w:bottom w:val="single" w:sz="4" w:space="0" w:color="auto"/>
              <w:right w:val="single" w:sz="4" w:space="0" w:color="auto"/>
            </w:tcBorders>
          </w:tcPr>
          <w:p w:rsidR="00534EA8" w:rsidRDefault="00534EA8" w:rsidP="00534EA8">
            <w:pPr>
              <w:jc w:val="center"/>
              <w:rPr>
                <w:b/>
                <w:bCs/>
                <w:sz w:val="22"/>
                <w:szCs w:val="22"/>
              </w:rPr>
            </w:pPr>
            <w:r w:rsidRPr="003E5DFD">
              <w:t>-//-</w:t>
            </w:r>
          </w:p>
        </w:tc>
      </w:tr>
      <w:tr w:rsidR="00534EA8">
        <w:trPr>
          <w:trHeight w:val="385"/>
          <w:jc w:val="center"/>
        </w:trPr>
        <w:tc>
          <w:tcPr>
            <w:tcW w:w="5947" w:type="dxa"/>
          </w:tcPr>
          <w:p w:rsidR="00534EA8" w:rsidRDefault="00534EA8" w:rsidP="00534EA8">
            <w:pPr>
              <w:pStyle w:val="ConsPlusNormal"/>
              <w:widowControl/>
              <w:tabs>
                <w:tab w:val="left" w:pos="567"/>
                <w:tab w:val="num" w:pos="1560"/>
              </w:tabs>
              <w:ind w:firstLine="0"/>
              <w:jc w:val="both"/>
              <w:rPr>
                <w:rFonts w:ascii="Times New Roman" w:hAnsi="Times New Roman"/>
                <w:color w:val="000000"/>
                <w:sz w:val="22"/>
                <w:szCs w:val="22"/>
              </w:rPr>
            </w:pPr>
            <w:r>
              <w:rPr>
                <w:rFonts w:ascii="Times New Roman" w:hAnsi="Times New Roman"/>
                <w:color w:val="000000"/>
                <w:sz w:val="22"/>
                <w:szCs w:val="22"/>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534EA8" w:rsidRDefault="00534EA8" w:rsidP="00534EA8">
            <w:pPr>
              <w:jc w:val="center"/>
              <w:rPr>
                <w:b/>
                <w:color w:val="000000"/>
                <w:sz w:val="22"/>
                <w:szCs w:val="22"/>
              </w:rPr>
            </w:pPr>
            <w:r w:rsidRPr="003E5DFD">
              <w:t>-//-</w:t>
            </w:r>
          </w:p>
        </w:tc>
      </w:tr>
      <w:tr w:rsidR="00534EA8">
        <w:trPr>
          <w:trHeight w:val="172"/>
          <w:jc w:val="center"/>
        </w:trPr>
        <w:tc>
          <w:tcPr>
            <w:tcW w:w="5947" w:type="dxa"/>
          </w:tcPr>
          <w:p w:rsidR="00534EA8" w:rsidRDefault="00534EA8" w:rsidP="00534EA8">
            <w:pPr>
              <w:pStyle w:val="ConsPlusNormal"/>
              <w:widowControl/>
              <w:tabs>
                <w:tab w:val="left" w:pos="567"/>
                <w:tab w:val="num" w:pos="1560"/>
              </w:tabs>
              <w:ind w:firstLine="0"/>
              <w:jc w:val="both"/>
              <w:rPr>
                <w:rFonts w:ascii="Times New Roman" w:hAnsi="Times New Roman"/>
                <w:color w:val="000000"/>
                <w:sz w:val="22"/>
                <w:szCs w:val="22"/>
              </w:rPr>
            </w:pPr>
            <w:r>
              <w:rPr>
                <w:rFonts w:ascii="Times New Roman" w:hAnsi="Times New Roman"/>
                <w:color w:val="000000"/>
                <w:sz w:val="22"/>
                <w:szCs w:val="22"/>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534EA8" w:rsidRDefault="00534EA8" w:rsidP="00534EA8">
            <w:pPr>
              <w:jc w:val="center"/>
              <w:rPr>
                <w:b/>
                <w:bCs/>
                <w:color w:val="000000"/>
                <w:sz w:val="22"/>
                <w:szCs w:val="22"/>
              </w:rPr>
            </w:pPr>
            <w:r w:rsidRPr="003E5DFD">
              <w:t>-//-</w:t>
            </w:r>
          </w:p>
        </w:tc>
      </w:tr>
      <w:tr w:rsidR="00534EA8" w:rsidTr="007A57A9">
        <w:trPr>
          <w:trHeight w:val="172"/>
          <w:jc w:val="center"/>
        </w:trPr>
        <w:tc>
          <w:tcPr>
            <w:tcW w:w="5947" w:type="dxa"/>
            <w:vAlign w:val="center"/>
          </w:tcPr>
          <w:p w:rsidR="00534EA8" w:rsidRDefault="00534EA8" w:rsidP="00534EA8">
            <w:pPr>
              <w:pStyle w:val="ConsPlusNormal"/>
              <w:widowControl/>
              <w:tabs>
                <w:tab w:val="left" w:pos="567"/>
                <w:tab w:val="num" w:pos="1560"/>
              </w:tabs>
              <w:ind w:firstLine="0"/>
              <w:jc w:val="both"/>
              <w:rPr>
                <w:rFonts w:ascii="Times New Roman" w:hAnsi="Times New Roman"/>
                <w:color w:val="000000"/>
                <w:sz w:val="22"/>
                <w:szCs w:val="22"/>
              </w:rPr>
            </w:pPr>
            <w:r>
              <w:rPr>
                <w:rFonts w:ascii="Times New Roman" w:hAnsi="Times New Roman"/>
                <w:color w:val="000000"/>
                <w:sz w:val="22"/>
                <w:szCs w:val="22"/>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tcPr>
          <w:p w:rsidR="00534EA8" w:rsidRDefault="00534EA8" w:rsidP="00534EA8">
            <w:pPr>
              <w:pStyle w:val="ConsPlusNormal"/>
              <w:widowControl/>
              <w:tabs>
                <w:tab w:val="left" w:pos="567"/>
                <w:tab w:val="num" w:pos="1560"/>
              </w:tabs>
              <w:ind w:firstLine="0"/>
              <w:jc w:val="center"/>
              <w:rPr>
                <w:rFonts w:ascii="Times New Roman" w:hAnsi="Times New Roman"/>
                <w:b/>
                <w:color w:val="000000"/>
                <w:sz w:val="22"/>
                <w:szCs w:val="22"/>
              </w:rPr>
            </w:pPr>
            <w:r w:rsidRPr="003E5DFD">
              <w:t>-//- (-//-)</w:t>
            </w:r>
          </w:p>
        </w:tc>
      </w:tr>
      <w:tr w:rsidR="00534EA8">
        <w:trPr>
          <w:trHeight w:val="301"/>
          <w:jc w:val="center"/>
        </w:trPr>
        <w:tc>
          <w:tcPr>
            <w:tcW w:w="5947" w:type="dxa"/>
          </w:tcPr>
          <w:p w:rsidR="00534EA8" w:rsidRDefault="00534EA8" w:rsidP="00534EA8">
            <w:pPr>
              <w:pStyle w:val="ConsPlusNormal"/>
              <w:widowControl/>
              <w:tabs>
                <w:tab w:val="left" w:pos="567"/>
                <w:tab w:val="num" w:pos="1560"/>
              </w:tabs>
              <w:ind w:firstLine="0"/>
              <w:rPr>
                <w:rFonts w:ascii="Times New Roman" w:hAnsi="Times New Roman"/>
                <w:color w:val="000000"/>
                <w:sz w:val="22"/>
                <w:szCs w:val="22"/>
              </w:rPr>
            </w:pPr>
            <w:r>
              <w:rPr>
                <w:rFonts w:ascii="Times New Roman" w:hAnsi="Times New Roman"/>
                <w:color w:val="000000"/>
                <w:sz w:val="22"/>
                <w:szCs w:val="22"/>
              </w:rPr>
              <w:t>Наличие балкона/лоджии</w:t>
            </w:r>
          </w:p>
        </w:tc>
        <w:tc>
          <w:tcPr>
            <w:tcW w:w="3680" w:type="dxa"/>
            <w:tcBorders>
              <w:top w:val="single" w:sz="4" w:space="0" w:color="auto"/>
              <w:left w:val="single" w:sz="4" w:space="0" w:color="auto"/>
              <w:bottom w:val="single" w:sz="4" w:space="0" w:color="auto"/>
              <w:right w:val="single" w:sz="4" w:space="0" w:color="auto"/>
            </w:tcBorders>
          </w:tcPr>
          <w:p w:rsidR="00534EA8" w:rsidRDefault="00534EA8" w:rsidP="00534EA8">
            <w:pPr>
              <w:jc w:val="center"/>
              <w:rPr>
                <w:b/>
                <w:bCs/>
                <w:sz w:val="22"/>
                <w:szCs w:val="22"/>
              </w:rPr>
            </w:pPr>
            <w:r>
              <w:rPr>
                <w:b/>
                <w:bCs/>
                <w:sz w:val="22"/>
                <w:szCs w:val="22"/>
              </w:rPr>
              <w:t>есть</w:t>
            </w:r>
          </w:p>
        </w:tc>
      </w:tr>
    </w:tbl>
    <w:p w:rsidR="000849E2" w:rsidRDefault="000849E2">
      <w:pPr>
        <w:pStyle w:val="ConsPlusNormal"/>
        <w:widowControl/>
        <w:tabs>
          <w:tab w:val="left" w:pos="567"/>
          <w:tab w:val="num" w:pos="1560"/>
        </w:tabs>
        <w:ind w:firstLine="0"/>
        <w:jc w:val="both"/>
        <w:rPr>
          <w:rFonts w:ascii="Times New Roman" w:hAnsi="Times New Roman"/>
          <w:color w:val="000000"/>
          <w:sz w:val="22"/>
          <w:szCs w:val="22"/>
        </w:rPr>
      </w:pPr>
    </w:p>
    <w:p w:rsidR="000849E2" w:rsidRDefault="000D1AA1">
      <w:pPr>
        <w:pStyle w:val="ConsPlusNormal"/>
        <w:widowControl/>
        <w:tabs>
          <w:tab w:val="left" w:pos="567"/>
          <w:tab w:val="num" w:pos="1560"/>
        </w:tabs>
        <w:ind w:firstLine="0"/>
        <w:jc w:val="both"/>
        <w:rPr>
          <w:rFonts w:ascii="Times New Roman" w:hAnsi="Times New Roman"/>
          <w:color w:val="000000"/>
          <w:sz w:val="22"/>
          <w:szCs w:val="22"/>
        </w:rPr>
      </w:pPr>
      <w:r>
        <w:rPr>
          <w:rFonts w:ascii="Times New Roman" w:hAnsi="Times New Roman"/>
          <w:color w:val="000000"/>
          <w:sz w:val="22"/>
          <w:szCs w:val="22"/>
        </w:rPr>
        <w:t>(далее – «Квартира», «Объект долевого строительства», «Объект»)</w:t>
      </w:r>
    </w:p>
    <w:p w:rsidR="000849E2" w:rsidRDefault="000D1AA1">
      <w:pPr>
        <w:tabs>
          <w:tab w:val="left" w:pos="0"/>
          <w:tab w:val="left" w:pos="7380"/>
          <w:tab w:val="right" w:leader="underscore" w:pos="9540"/>
        </w:tabs>
        <w:ind w:firstLine="540"/>
        <w:jc w:val="both"/>
        <w:rPr>
          <w:color w:val="000000" w:themeColor="text1"/>
          <w:spacing w:val="-8"/>
          <w:sz w:val="22"/>
          <w:szCs w:val="22"/>
        </w:rPr>
      </w:pPr>
      <w:r>
        <w:rPr>
          <w:color w:val="000000" w:themeColor="text1"/>
          <w:sz w:val="22"/>
          <w:szCs w:val="22"/>
        </w:rPr>
        <w:t xml:space="preserve">План Объекта долевого строительства, </w:t>
      </w:r>
      <w:r>
        <w:rPr>
          <w:color w:val="000000" w:themeColor="text1"/>
          <w:spacing w:val="-8"/>
          <w:sz w:val="22"/>
          <w:szCs w:val="22"/>
        </w:rPr>
        <w:t xml:space="preserve">подлежащего передаче </w:t>
      </w:r>
      <w:r>
        <w:rPr>
          <w:color w:val="000000" w:themeColor="text1"/>
          <w:sz w:val="22"/>
          <w:szCs w:val="22"/>
        </w:rPr>
        <w:t>Участнику долевого строительства</w:t>
      </w:r>
      <w:r>
        <w:rPr>
          <w:color w:val="000000" w:themeColor="text1"/>
          <w:spacing w:val="-8"/>
          <w:sz w:val="22"/>
          <w:szCs w:val="22"/>
        </w:rPr>
        <w:t xml:space="preserve">, является Приложением № 2 к настоящему Договору. </w:t>
      </w:r>
    </w:p>
    <w:p w:rsidR="000849E2" w:rsidRDefault="000D1AA1">
      <w:pPr>
        <w:pStyle w:val="ConsPlusNormal"/>
        <w:widowControl/>
        <w:tabs>
          <w:tab w:val="left" w:pos="567"/>
        </w:tabs>
        <w:ind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Технические характеристики жилого дома указаны в Проектной декларации, размещенной в сети Интернет на сайте: </w:t>
      </w:r>
      <w:hyperlink r:id="rId8" w:history="1">
        <w:r>
          <w:rPr>
            <w:rStyle w:val="affc"/>
            <w:rFonts w:ascii="Times New Roman" w:hAnsi="Times New Roman"/>
            <w:color w:val="000000" w:themeColor="text1"/>
            <w:sz w:val="22"/>
            <w:szCs w:val="22"/>
            <w:shd w:val="clear" w:color="auto" w:fill="FFFFFF"/>
          </w:rPr>
          <w:t>https://наш.дом.рф</w:t>
        </w:r>
      </w:hyperlink>
      <w:r>
        <w:rPr>
          <w:rFonts w:ascii="Times New Roman" w:hAnsi="Times New Roman"/>
          <w:color w:val="000000" w:themeColor="text1"/>
          <w:sz w:val="22"/>
          <w:szCs w:val="22"/>
          <w:shd w:val="clear" w:color="auto" w:fill="FFFFFF"/>
        </w:rPr>
        <w:t>.</w:t>
      </w:r>
    </w:p>
    <w:p w:rsidR="000849E2" w:rsidRDefault="000D1AA1">
      <w:pPr>
        <w:pStyle w:val="ConsPlusNormal"/>
        <w:widowControl/>
        <w:tabs>
          <w:tab w:val="left" w:pos="567"/>
          <w:tab w:val="num" w:pos="1560"/>
        </w:tabs>
        <w:ind w:firstLine="284"/>
        <w:jc w:val="both"/>
        <w:rPr>
          <w:rFonts w:ascii="Times New Roman" w:hAnsi="Times New Roman"/>
          <w:color w:val="000000" w:themeColor="text1"/>
          <w:sz w:val="22"/>
          <w:szCs w:val="22"/>
        </w:rPr>
      </w:pPr>
      <w:r>
        <w:rPr>
          <w:rFonts w:ascii="Times New Roman" w:hAnsi="Times New Roman"/>
          <w:color w:val="000000" w:themeColor="text1"/>
          <w:sz w:val="22"/>
          <w:szCs w:val="22"/>
        </w:rPr>
        <w:tab/>
        <w:t>Характеристики Объекта долевого строительства приведены в Приложении 1 к настоящему договору (в состоянии без чистовой отделки).</w:t>
      </w:r>
    </w:p>
    <w:p w:rsidR="000849E2" w:rsidRDefault="000D1AA1">
      <w:pPr>
        <w:numPr>
          <w:ilvl w:val="1"/>
          <w:numId w:val="6"/>
        </w:numPr>
        <w:tabs>
          <w:tab w:val="num" w:pos="567"/>
          <w:tab w:val="num" w:pos="993"/>
        </w:tabs>
        <w:ind w:left="0" w:firstLine="567"/>
        <w:jc w:val="both"/>
        <w:rPr>
          <w:color w:val="000000" w:themeColor="text1"/>
          <w:sz w:val="22"/>
          <w:szCs w:val="22"/>
        </w:rPr>
      </w:pPr>
      <w:r>
        <w:rPr>
          <w:color w:val="000000" w:themeColor="text1"/>
          <w:sz w:val="22"/>
          <w:szCs w:val="22"/>
        </w:rPr>
        <w:t>Застройщик гарантирует Участнику отсутствие обременения какими-либо правами третьих лиц Объекта долевого строительства на дату заключения настоящего Договора.</w:t>
      </w:r>
    </w:p>
    <w:p w:rsidR="000849E2" w:rsidRDefault="000D1AA1">
      <w:pPr>
        <w:numPr>
          <w:ilvl w:val="1"/>
          <w:numId w:val="6"/>
        </w:numPr>
        <w:tabs>
          <w:tab w:val="clear" w:pos="1070"/>
          <w:tab w:val="num" w:pos="0"/>
          <w:tab w:val="left" w:pos="993"/>
        </w:tabs>
        <w:ind w:left="0" w:firstLine="567"/>
        <w:jc w:val="both"/>
        <w:rPr>
          <w:color w:val="000000"/>
          <w:sz w:val="22"/>
          <w:szCs w:val="22"/>
        </w:rPr>
      </w:pPr>
      <w:r>
        <w:rPr>
          <w:color w:val="000000" w:themeColor="text1"/>
          <w:sz w:val="22"/>
          <w:szCs w:val="22"/>
        </w:rPr>
        <w:t xml:space="preserve">Право требования на получение Квартиры и оформления её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w:t>
      </w:r>
      <w:r>
        <w:rPr>
          <w:color w:val="000000"/>
          <w:sz w:val="22"/>
          <w:szCs w:val="22"/>
        </w:rPr>
        <w:t>законодательством Российской Федерации.</w:t>
      </w:r>
    </w:p>
    <w:p w:rsidR="000849E2" w:rsidRDefault="000849E2">
      <w:pPr>
        <w:tabs>
          <w:tab w:val="left" w:pos="993"/>
        </w:tabs>
        <w:ind w:left="567"/>
        <w:jc w:val="both"/>
        <w:rPr>
          <w:color w:val="000000"/>
          <w:sz w:val="22"/>
          <w:szCs w:val="22"/>
        </w:rPr>
      </w:pPr>
    </w:p>
    <w:p w:rsidR="000849E2" w:rsidRDefault="000D1AA1">
      <w:pPr>
        <w:pStyle w:val="ConsPlusNormal"/>
        <w:widowControl/>
        <w:numPr>
          <w:ilvl w:val="0"/>
          <w:numId w:val="6"/>
        </w:numPr>
        <w:tabs>
          <w:tab w:val="left" w:pos="567"/>
        </w:tabs>
        <w:jc w:val="center"/>
        <w:rPr>
          <w:rFonts w:ascii="Times New Roman" w:hAnsi="Times New Roman"/>
          <w:b/>
          <w:color w:val="000000"/>
          <w:sz w:val="22"/>
          <w:szCs w:val="22"/>
        </w:rPr>
      </w:pPr>
      <w:r>
        <w:rPr>
          <w:rFonts w:ascii="Times New Roman" w:hAnsi="Times New Roman"/>
          <w:b/>
          <w:color w:val="000000"/>
          <w:sz w:val="22"/>
          <w:szCs w:val="22"/>
        </w:rPr>
        <w:t>ЦЕНА ДОГОВОРА. СРОКИ И ПОРЯДОК ОПЛАТЫ</w:t>
      </w:r>
    </w:p>
    <w:p w:rsidR="000849E2" w:rsidRDefault="000849E2">
      <w:pPr>
        <w:pStyle w:val="ConsPlusNormal"/>
        <w:widowControl/>
        <w:tabs>
          <w:tab w:val="left" w:pos="567"/>
        </w:tabs>
        <w:ind w:firstLine="0"/>
        <w:rPr>
          <w:rFonts w:ascii="Times New Roman" w:hAnsi="Times New Roman"/>
          <w:b/>
          <w:color w:val="000000"/>
          <w:sz w:val="22"/>
          <w:szCs w:val="22"/>
        </w:rPr>
      </w:pPr>
    </w:p>
    <w:p w:rsidR="000849E2" w:rsidRPr="00534EA8" w:rsidRDefault="000D1AA1" w:rsidP="00534EA8">
      <w:pPr>
        <w:pStyle w:val="af9"/>
        <w:numPr>
          <w:ilvl w:val="1"/>
          <w:numId w:val="6"/>
        </w:numPr>
        <w:tabs>
          <w:tab w:val="clear" w:pos="1070"/>
        </w:tabs>
        <w:overflowPunct w:val="0"/>
        <w:autoSpaceDE w:val="0"/>
        <w:autoSpaceDN w:val="0"/>
        <w:adjustRightInd w:val="0"/>
        <w:ind w:left="0" w:firstLine="710"/>
        <w:rPr>
          <w:color w:val="000000"/>
          <w:sz w:val="22"/>
          <w:szCs w:val="22"/>
        </w:rPr>
      </w:pPr>
      <w:bookmarkStart w:id="5" w:name="_Ref122507345"/>
      <w:r>
        <w:rPr>
          <w:color w:val="000000"/>
          <w:sz w:val="22"/>
          <w:szCs w:val="22"/>
        </w:rPr>
        <w:t xml:space="preserve">Цена Договора составляет </w:t>
      </w:r>
      <w:r w:rsidR="00534EA8" w:rsidRPr="009A4E45">
        <w:rPr>
          <w:b/>
          <w:color w:val="000000"/>
          <w:sz w:val="22"/>
          <w:szCs w:val="22"/>
        </w:rPr>
        <w:t>_________________,00 (______________________ рублей 00 копеек)</w:t>
      </w:r>
      <w:r w:rsidR="00534EA8" w:rsidRPr="009A4E45">
        <w:rPr>
          <w:color w:val="000000"/>
          <w:sz w:val="22"/>
          <w:szCs w:val="22"/>
        </w:rPr>
        <w:t xml:space="preserve">, </w:t>
      </w:r>
      <w:r w:rsidR="00534EA8" w:rsidRPr="009A4E45">
        <w:rPr>
          <w:b/>
          <w:color w:val="000000"/>
          <w:sz w:val="22"/>
          <w:szCs w:val="22"/>
        </w:rPr>
        <w:t>НДС не облагается</w:t>
      </w:r>
      <w:r w:rsidR="00534EA8" w:rsidRPr="009A4E45">
        <w:rPr>
          <w:color w:val="000000"/>
          <w:sz w:val="22"/>
          <w:szCs w:val="22"/>
        </w:rPr>
        <w:t xml:space="preserve">. </w:t>
      </w:r>
      <w:r w:rsidRPr="00534EA8">
        <w:rPr>
          <w:color w:val="000000"/>
          <w:sz w:val="22"/>
          <w:szCs w:val="22"/>
        </w:rPr>
        <w:t xml:space="preserve"> </w:t>
      </w:r>
    </w:p>
    <w:p w:rsidR="000849E2" w:rsidRDefault="000D1AA1">
      <w:pPr>
        <w:pStyle w:val="af9"/>
        <w:numPr>
          <w:ilvl w:val="1"/>
          <w:numId w:val="6"/>
        </w:numPr>
        <w:tabs>
          <w:tab w:val="clear" w:pos="1070"/>
          <w:tab w:val="left" w:pos="1134"/>
        </w:tabs>
        <w:ind w:left="0" w:firstLine="567"/>
        <w:rPr>
          <w:color w:val="000000"/>
          <w:sz w:val="22"/>
          <w:szCs w:val="22"/>
        </w:rPr>
      </w:pPr>
      <w:r>
        <w:rPr>
          <w:color w:val="000000"/>
          <w:sz w:val="22"/>
          <w:szCs w:val="22"/>
        </w:rPr>
        <w:t>Цена договора рассчитана посредством умножения Проектной площади Объекта на стоимость одного квадратного метра, указанного в п. 4.3 Договора.</w:t>
      </w:r>
    </w:p>
    <w:bookmarkEnd w:id="5"/>
    <w:p w:rsidR="000849E2" w:rsidRDefault="000D1AA1">
      <w:pPr>
        <w:pStyle w:val="af9"/>
        <w:numPr>
          <w:ilvl w:val="1"/>
          <w:numId w:val="6"/>
        </w:numPr>
        <w:tabs>
          <w:tab w:val="clear" w:pos="1070"/>
          <w:tab w:val="left" w:pos="1134"/>
        </w:tabs>
        <w:ind w:left="0" w:firstLine="567"/>
        <w:rPr>
          <w:color w:val="000000"/>
          <w:sz w:val="22"/>
          <w:szCs w:val="22"/>
        </w:rPr>
      </w:pPr>
      <w:r>
        <w:rPr>
          <w:color w:val="000000"/>
          <w:sz w:val="22"/>
          <w:szCs w:val="22"/>
        </w:rPr>
        <w:t xml:space="preserve">Стороны договорились, что стоимость одного квадратного метра </w:t>
      </w:r>
      <w:r w:rsidR="00534EA8" w:rsidRPr="009A4E45">
        <w:rPr>
          <w:b/>
          <w:color w:val="000000"/>
          <w:sz w:val="22"/>
          <w:szCs w:val="22"/>
        </w:rPr>
        <w:t>______,00 (___________ рублей 00 копеек)</w:t>
      </w:r>
      <w:r>
        <w:rPr>
          <w:color w:val="000000"/>
          <w:sz w:val="22"/>
          <w:szCs w:val="22"/>
        </w:rPr>
        <w:t xml:space="preserve">, НДС не облагается. </w:t>
      </w:r>
    </w:p>
    <w:p w:rsidR="000849E2" w:rsidRDefault="000D1AA1">
      <w:pPr>
        <w:pStyle w:val="af9"/>
        <w:tabs>
          <w:tab w:val="num" w:pos="0"/>
          <w:tab w:val="left" w:pos="1134"/>
        </w:tabs>
        <w:ind w:firstLine="567"/>
        <w:rPr>
          <w:color w:val="000000"/>
          <w:sz w:val="22"/>
          <w:szCs w:val="22"/>
        </w:rPr>
      </w:pPr>
      <w:r>
        <w:rPr>
          <w:color w:val="000000"/>
          <w:sz w:val="22"/>
          <w:szCs w:val="22"/>
        </w:rPr>
        <w:t>Стоимость одного квадратного метра, определенная в настоящем пункте, является фиксированной и изменению не подлежит.</w:t>
      </w:r>
    </w:p>
    <w:p w:rsidR="000849E2" w:rsidRDefault="000D1AA1">
      <w:pPr>
        <w:pStyle w:val="af9"/>
        <w:numPr>
          <w:ilvl w:val="1"/>
          <w:numId w:val="6"/>
        </w:numPr>
        <w:tabs>
          <w:tab w:val="left" w:pos="1134"/>
          <w:tab w:val="num" w:pos="1260"/>
        </w:tabs>
        <w:ind w:left="0" w:firstLine="567"/>
        <w:rPr>
          <w:color w:val="000000"/>
          <w:sz w:val="22"/>
          <w:szCs w:val="22"/>
        </w:rPr>
      </w:pPr>
      <w:r>
        <w:rPr>
          <w:color w:val="000000"/>
          <w:sz w:val="22"/>
          <w:szCs w:val="22"/>
        </w:rPr>
        <w:lastRenderedPageBreak/>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 4.3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 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0849E2" w:rsidRDefault="000D1AA1">
      <w:pPr>
        <w:pStyle w:val="af9"/>
        <w:numPr>
          <w:ilvl w:val="1"/>
          <w:numId w:val="6"/>
        </w:numPr>
        <w:tabs>
          <w:tab w:val="left" w:pos="1134"/>
          <w:tab w:val="num" w:pos="1260"/>
        </w:tabs>
        <w:ind w:left="0" w:firstLine="567"/>
        <w:rPr>
          <w:color w:val="000000"/>
          <w:sz w:val="22"/>
          <w:szCs w:val="22"/>
        </w:rPr>
      </w:pPr>
      <w:r>
        <w:rPr>
          <w:color w:val="000000"/>
          <w:sz w:val="22"/>
          <w:szCs w:val="22"/>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Pr>
          <w:bCs/>
          <w:color w:val="000000"/>
          <w:sz w:val="22"/>
          <w:szCs w:val="22"/>
        </w:rPr>
        <w:t xml:space="preserve">Участник </w:t>
      </w:r>
      <w:r>
        <w:rPr>
          <w:color w:val="000000"/>
          <w:sz w:val="22"/>
          <w:szCs w:val="22"/>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4.3 Договора. Оплата осуществляется </w:t>
      </w:r>
      <w:r>
        <w:rPr>
          <w:bCs/>
          <w:color w:val="000000"/>
          <w:sz w:val="22"/>
          <w:szCs w:val="22"/>
        </w:rPr>
        <w:t xml:space="preserve">Участником </w:t>
      </w:r>
      <w:r>
        <w:rPr>
          <w:iCs/>
          <w:color w:val="000000"/>
          <w:sz w:val="22"/>
          <w:szCs w:val="22"/>
        </w:rPr>
        <w:t xml:space="preserve">перечислением денежных средств в рублях </w:t>
      </w:r>
      <w:r>
        <w:rPr>
          <w:color w:val="000000"/>
          <w:sz w:val="22"/>
          <w:szCs w:val="22"/>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rsidR="000849E2" w:rsidRDefault="000D1AA1">
      <w:pPr>
        <w:pStyle w:val="af9"/>
        <w:numPr>
          <w:ilvl w:val="1"/>
          <w:numId w:val="6"/>
        </w:numPr>
        <w:tabs>
          <w:tab w:val="left" w:pos="1134"/>
          <w:tab w:val="num" w:pos="1260"/>
        </w:tabs>
        <w:ind w:left="0" w:firstLine="567"/>
        <w:rPr>
          <w:color w:val="000000"/>
          <w:sz w:val="22"/>
          <w:szCs w:val="22"/>
        </w:rPr>
      </w:pPr>
      <w:r>
        <w:rPr>
          <w:color w:val="000000"/>
          <w:sz w:val="22"/>
          <w:szCs w:val="22"/>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Pr>
          <w:bCs/>
          <w:color w:val="000000"/>
          <w:sz w:val="22"/>
          <w:szCs w:val="22"/>
        </w:rPr>
        <w:t xml:space="preserve">Участнику </w:t>
      </w:r>
      <w:r>
        <w:rPr>
          <w:color w:val="000000"/>
          <w:sz w:val="22"/>
          <w:szCs w:val="22"/>
        </w:rPr>
        <w:t>сумму, определенную Сторонами как произведение разницы площадей на цену одного квадратного метра, установленную в п. 4.3 Договора. Возврат в результате описанного расчета суммы, осуществляется Застройщиком</w:t>
      </w:r>
      <w:r>
        <w:rPr>
          <w:iCs/>
          <w:color w:val="000000"/>
          <w:sz w:val="22"/>
          <w:szCs w:val="22"/>
        </w:rPr>
        <w:t xml:space="preserve"> перечислением денежных средств в рублях</w:t>
      </w:r>
      <w:r>
        <w:rPr>
          <w:color w:val="000000"/>
          <w:sz w:val="22"/>
          <w:szCs w:val="22"/>
        </w:rPr>
        <w:t xml:space="preserve"> по указанным </w:t>
      </w:r>
      <w:r>
        <w:rPr>
          <w:bCs/>
          <w:color w:val="000000"/>
          <w:sz w:val="22"/>
          <w:szCs w:val="22"/>
        </w:rPr>
        <w:t xml:space="preserve">Участником </w:t>
      </w:r>
      <w:r>
        <w:rPr>
          <w:color w:val="000000"/>
          <w:sz w:val="22"/>
          <w:szCs w:val="22"/>
        </w:rPr>
        <w:t>банковским реквизитам в течение 10 (Десяти) банковских дней с даты подписания Акта сверки взаиморасчетов.</w:t>
      </w:r>
    </w:p>
    <w:p w:rsidR="000849E2" w:rsidRDefault="000D1AA1">
      <w:pPr>
        <w:pStyle w:val="affa"/>
        <w:numPr>
          <w:ilvl w:val="1"/>
          <w:numId w:val="6"/>
        </w:numPr>
        <w:tabs>
          <w:tab w:val="clear" w:pos="1070"/>
          <w:tab w:val="num" w:pos="710"/>
          <w:tab w:val="left" w:pos="1134"/>
        </w:tabs>
        <w:ind w:left="0" w:firstLine="567"/>
        <w:jc w:val="both"/>
        <w:rPr>
          <w:sz w:val="22"/>
          <w:szCs w:val="22"/>
        </w:rPr>
      </w:pPr>
      <w:bookmarkStart w:id="6" w:name="_Hlk529884644"/>
      <w:r>
        <w:rPr>
          <w:sz w:val="22"/>
          <w:szCs w:val="22"/>
        </w:rPr>
        <w:t xml:space="preserve">В случае изменения проектной документации   </w:t>
      </w:r>
      <w:r>
        <w:rPr>
          <w:color w:val="000000" w:themeColor="text1"/>
          <w:sz w:val="22"/>
          <w:szCs w:val="22"/>
        </w:rPr>
        <w:t>на Квартиру, указанную в п. 3.2. настоящего договора,</w:t>
      </w:r>
      <w:r>
        <w:rPr>
          <w:color w:val="000000"/>
          <w:sz w:val="22"/>
          <w:szCs w:val="22"/>
        </w:rPr>
        <w:t xml:space="preserve"> </w:t>
      </w:r>
      <w:r>
        <w:rPr>
          <w:sz w:val="22"/>
          <w:szCs w:val="22"/>
        </w:rPr>
        <w:t>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6"/>
      <w:r>
        <w:rPr>
          <w:sz w:val="22"/>
          <w:szCs w:val="22"/>
        </w:rPr>
        <w:t>.</w:t>
      </w:r>
    </w:p>
    <w:p w:rsidR="000849E2" w:rsidRDefault="000D1AA1">
      <w:pPr>
        <w:pStyle w:val="af9"/>
        <w:tabs>
          <w:tab w:val="left" w:pos="0"/>
          <w:tab w:val="left" w:pos="1134"/>
          <w:tab w:val="num" w:pos="1260"/>
          <w:tab w:val="left" w:pos="7380"/>
        </w:tabs>
        <w:ind w:firstLine="567"/>
        <w:rPr>
          <w:sz w:val="22"/>
          <w:szCs w:val="22"/>
        </w:rPr>
      </w:pPr>
      <w:bookmarkStart w:id="7" w:name="_Hlk529884657"/>
      <w:r>
        <w:rPr>
          <w:sz w:val="22"/>
          <w:szCs w:val="22"/>
        </w:rPr>
        <w:t xml:space="preserve">В случае изменения проектной документации на </w:t>
      </w:r>
      <w:r>
        <w:rPr>
          <w:color w:val="000000" w:themeColor="text1"/>
          <w:sz w:val="22"/>
          <w:szCs w:val="22"/>
        </w:rPr>
        <w:t>Квартиру, указанную в п. 3.2. настоящего договора,</w:t>
      </w:r>
      <w:r>
        <w:rPr>
          <w:color w:val="000000"/>
          <w:sz w:val="22"/>
          <w:szCs w:val="22"/>
        </w:rPr>
        <w:t xml:space="preserve"> </w:t>
      </w:r>
      <w:r>
        <w:rPr>
          <w:sz w:val="22"/>
          <w:szCs w:val="22"/>
        </w:rPr>
        <w:t>в пределах от 5% до 10% от площади жилого или нежилого помещения, Застройщик уведомляет об этом Участника заказным письмом с уведомлением о вручении. При неполучении Застройщиком ответа от Участника в течение 15 (пятнадцати) рабочих дней с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w:t>
      </w:r>
      <w:bookmarkEnd w:id="7"/>
      <w:r>
        <w:rPr>
          <w:sz w:val="22"/>
          <w:szCs w:val="22"/>
        </w:rPr>
        <w:t>.</w:t>
      </w:r>
    </w:p>
    <w:p w:rsidR="000849E2" w:rsidRDefault="000D1AA1">
      <w:pPr>
        <w:pStyle w:val="af9"/>
        <w:tabs>
          <w:tab w:val="left" w:pos="284"/>
          <w:tab w:val="left" w:pos="1134"/>
        </w:tabs>
        <w:ind w:firstLine="567"/>
        <w:rPr>
          <w:b/>
          <w:bCs/>
          <w:color w:val="000000" w:themeColor="text1"/>
          <w:sz w:val="22"/>
          <w:szCs w:val="22"/>
        </w:rPr>
      </w:pPr>
      <w:r>
        <w:rPr>
          <w:b/>
          <w:bCs/>
          <w:color w:val="000000"/>
          <w:sz w:val="22"/>
          <w:szCs w:val="22"/>
        </w:rPr>
        <w:t>4.8.</w:t>
      </w:r>
      <w:r>
        <w:rPr>
          <w:color w:val="000000"/>
          <w:sz w:val="22"/>
          <w:szCs w:val="22"/>
        </w:rPr>
        <w:t xml:space="preserve"> Участник долевого строительства обязуется внести денежные средства в счет уплаты цены Договора, указанной в п. 4.1.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w:t>
      </w:r>
      <w:r>
        <w:rPr>
          <w:color w:val="000000" w:themeColor="text1"/>
          <w:sz w:val="22"/>
          <w:szCs w:val="22"/>
        </w:rPr>
        <w:t>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rsidR="000849E2" w:rsidRPr="007E77EE" w:rsidRDefault="000D1AA1">
      <w:pPr>
        <w:pStyle w:val="af9"/>
        <w:tabs>
          <w:tab w:val="left" w:pos="510"/>
        </w:tabs>
        <w:rPr>
          <w:color w:val="000000" w:themeColor="text1"/>
          <w:sz w:val="22"/>
          <w:szCs w:val="22"/>
        </w:rPr>
      </w:pPr>
      <w:r>
        <w:rPr>
          <w:b/>
          <w:bCs/>
          <w:color w:val="000000" w:themeColor="text1"/>
          <w:sz w:val="22"/>
          <w:szCs w:val="22"/>
        </w:rPr>
        <w:t xml:space="preserve">Эскроу-агент: </w:t>
      </w:r>
      <w:r>
        <w:rPr>
          <w:color w:val="000000" w:themeColor="text1"/>
          <w:sz w:val="22"/>
          <w:szCs w:val="22"/>
        </w:rPr>
        <w:t xml:space="preserve">АКЦИОНЕРНОЕ </w:t>
      </w:r>
      <w:r w:rsidRPr="007E77EE">
        <w:rPr>
          <w:color w:val="000000" w:themeColor="text1"/>
          <w:sz w:val="22"/>
          <w:szCs w:val="22"/>
        </w:rPr>
        <w:t>ОБЩЕСТВО «АЛЬФА-БАНК»</w:t>
      </w:r>
    </w:p>
    <w:p w:rsidR="000849E2" w:rsidRPr="007E77EE" w:rsidRDefault="000D1AA1">
      <w:pPr>
        <w:pStyle w:val="af9"/>
        <w:tabs>
          <w:tab w:val="left" w:pos="510"/>
        </w:tabs>
        <w:rPr>
          <w:color w:val="000000" w:themeColor="text1"/>
          <w:sz w:val="22"/>
          <w:szCs w:val="22"/>
        </w:rPr>
      </w:pPr>
      <w:r w:rsidRPr="007E77EE">
        <w:rPr>
          <w:color w:val="000000" w:themeColor="text1"/>
          <w:sz w:val="22"/>
          <w:szCs w:val="22"/>
        </w:rPr>
        <w:t xml:space="preserve">(Сокращенное фирменное наименование АО «АЛЬФА-БАНК»), место нахождения: г. Москва, адрес: 107078, Москва, ул. Каланчевская, 27; адрес электронной почты: </w:t>
      </w:r>
    </w:p>
    <w:p w:rsidR="000849E2" w:rsidRPr="007E77EE" w:rsidRDefault="000D1AA1">
      <w:pPr>
        <w:pStyle w:val="af9"/>
        <w:rPr>
          <w:color w:val="000000" w:themeColor="text1"/>
          <w:sz w:val="22"/>
          <w:szCs w:val="22"/>
        </w:rPr>
      </w:pPr>
      <w:r w:rsidRPr="007E77EE">
        <w:rPr>
          <w:color w:val="000000" w:themeColor="text1"/>
          <w:sz w:val="22"/>
          <w:szCs w:val="22"/>
        </w:rPr>
        <w:t>mail@alfabank.ru, номер телефона: +7 495 620-91-91.</w:t>
      </w:r>
    </w:p>
    <w:p w:rsidR="000849E2" w:rsidRPr="007E77EE" w:rsidRDefault="000D1AA1">
      <w:pPr>
        <w:rPr>
          <w:b/>
          <w:sz w:val="22"/>
          <w:szCs w:val="22"/>
        </w:rPr>
      </w:pPr>
      <w:r w:rsidRPr="007E77EE">
        <w:rPr>
          <w:b/>
          <w:bCs/>
          <w:color w:val="000000" w:themeColor="text1"/>
          <w:sz w:val="22"/>
          <w:szCs w:val="22"/>
        </w:rPr>
        <w:t xml:space="preserve">Депонент: </w:t>
      </w:r>
      <w:r w:rsidR="00534EA8" w:rsidRPr="007E77EE">
        <w:rPr>
          <w:b/>
          <w:bCs/>
          <w:sz w:val="22"/>
          <w:szCs w:val="22"/>
        </w:rPr>
        <w:t>_____________________</w:t>
      </w:r>
    </w:p>
    <w:p w:rsidR="000849E2" w:rsidRPr="007E77EE" w:rsidRDefault="000D1AA1">
      <w:pPr>
        <w:pStyle w:val="af9"/>
        <w:tabs>
          <w:tab w:val="left" w:pos="510"/>
        </w:tabs>
        <w:rPr>
          <w:color w:val="000000" w:themeColor="text1"/>
          <w:sz w:val="22"/>
          <w:szCs w:val="22"/>
        </w:rPr>
      </w:pPr>
      <w:r w:rsidRPr="007E77EE">
        <w:rPr>
          <w:b/>
          <w:bCs/>
          <w:color w:val="000000" w:themeColor="text1"/>
          <w:sz w:val="22"/>
          <w:szCs w:val="22"/>
        </w:rPr>
        <w:t xml:space="preserve">Бенефициар: </w:t>
      </w:r>
      <w:r w:rsidRPr="007E77EE">
        <w:rPr>
          <w:color w:val="000000"/>
          <w:sz w:val="22"/>
          <w:szCs w:val="22"/>
        </w:rPr>
        <w:t>Общество с ограниченной ответственностью «Специализированный застройщик ДОННЕФТЕСТРОЙ-АКСАЙ»</w:t>
      </w:r>
    </w:p>
    <w:p w:rsidR="000849E2" w:rsidRPr="007E77EE" w:rsidRDefault="000D1AA1">
      <w:pPr>
        <w:pStyle w:val="af9"/>
        <w:tabs>
          <w:tab w:val="left" w:pos="510"/>
        </w:tabs>
        <w:rPr>
          <w:b/>
          <w:color w:val="000000" w:themeColor="text1"/>
          <w:sz w:val="22"/>
          <w:szCs w:val="22"/>
        </w:rPr>
      </w:pPr>
      <w:r w:rsidRPr="007E77EE">
        <w:rPr>
          <w:b/>
          <w:bCs/>
          <w:color w:val="000000" w:themeColor="text1"/>
          <w:sz w:val="22"/>
          <w:szCs w:val="22"/>
        </w:rPr>
        <w:t>Депонированная сумма:</w:t>
      </w:r>
      <w:r w:rsidRPr="007E77EE">
        <w:rPr>
          <w:color w:val="000000" w:themeColor="text1"/>
          <w:sz w:val="22"/>
          <w:szCs w:val="22"/>
        </w:rPr>
        <w:t xml:space="preserve"> </w:t>
      </w:r>
      <w:r w:rsidR="00534EA8" w:rsidRPr="007E77EE">
        <w:rPr>
          <w:b/>
          <w:color w:val="000000" w:themeColor="text1"/>
          <w:sz w:val="22"/>
          <w:szCs w:val="22"/>
        </w:rPr>
        <w:t>________________,00 (____________________ рублей 00 копеек)</w:t>
      </w:r>
      <w:r w:rsidRPr="007E77EE">
        <w:rPr>
          <w:b/>
          <w:color w:val="000000"/>
          <w:sz w:val="22"/>
          <w:szCs w:val="22"/>
        </w:rPr>
        <w:t>.</w:t>
      </w:r>
    </w:p>
    <w:p w:rsidR="000849E2" w:rsidRPr="007E77EE" w:rsidRDefault="000D1AA1">
      <w:pPr>
        <w:pStyle w:val="af9"/>
        <w:tabs>
          <w:tab w:val="left" w:pos="510"/>
        </w:tabs>
        <w:rPr>
          <w:b/>
          <w:bCs/>
          <w:color w:val="000000" w:themeColor="text1"/>
          <w:sz w:val="22"/>
          <w:szCs w:val="22"/>
        </w:rPr>
      </w:pPr>
      <w:r w:rsidRPr="007E77EE">
        <w:rPr>
          <w:b/>
          <w:bCs/>
          <w:color w:val="000000" w:themeColor="text1"/>
          <w:sz w:val="22"/>
          <w:szCs w:val="22"/>
        </w:rPr>
        <w:t xml:space="preserve">Срок перечисления Депонентом Суммы депонирования: </w:t>
      </w:r>
      <w:r w:rsidRPr="007E77EE">
        <w:rPr>
          <w:color w:val="000000" w:themeColor="text1"/>
          <w:sz w:val="22"/>
          <w:szCs w:val="22"/>
        </w:rPr>
        <w:t>в соответствии с п. 4.9. настоящего Договора.</w:t>
      </w:r>
    </w:p>
    <w:p w:rsidR="000849E2" w:rsidRPr="007E77EE" w:rsidRDefault="000D1AA1">
      <w:pPr>
        <w:pStyle w:val="af9"/>
        <w:tabs>
          <w:tab w:val="left" w:pos="510"/>
        </w:tabs>
        <w:rPr>
          <w:color w:val="000000" w:themeColor="text1"/>
          <w:sz w:val="22"/>
          <w:szCs w:val="22"/>
        </w:rPr>
      </w:pPr>
      <w:r w:rsidRPr="007E77EE">
        <w:rPr>
          <w:b/>
          <w:bCs/>
          <w:color w:val="000000" w:themeColor="text1"/>
          <w:sz w:val="22"/>
          <w:szCs w:val="22"/>
        </w:rPr>
        <w:t>Срок условного депонирования денежных средств:</w:t>
      </w:r>
      <w:r w:rsidRPr="007E77EE">
        <w:rPr>
          <w:color w:val="000000" w:themeColor="text1"/>
          <w:sz w:val="22"/>
          <w:szCs w:val="22"/>
        </w:rPr>
        <w:t xml:space="preserve"> </w:t>
      </w:r>
      <w:r w:rsidRPr="007E77EE">
        <w:rPr>
          <w:color w:val="000000" w:themeColor="text1"/>
          <w:sz w:val="22"/>
          <w:szCs w:val="22"/>
          <w:shd w:val="clear" w:color="auto" w:fill="FFFFFF"/>
        </w:rPr>
        <w:t xml:space="preserve">не позднее </w:t>
      </w:r>
      <w:r w:rsidRPr="007E77EE">
        <w:rPr>
          <w:color w:val="000000" w:themeColor="text1"/>
          <w:sz w:val="22"/>
          <w:szCs w:val="22"/>
        </w:rPr>
        <w:t>«</w:t>
      </w:r>
      <w:r w:rsidR="00884C7B" w:rsidRPr="007E77EE">
        <w:rPr>
          <w:color w:val="000000" w:themeColor="text1"/>
          <w:sz w:val="22"/>
          <w:szCs w:val="22"/>
        </w:rPr>
        <w:t>30</w:t>
      </w:r>
      <w:r w:rsidRPr="007E77EE">
        <w:rPr>
          <w:color w:val="000000" w:themeColor="text1"/>
          <w:sz w:val="22"/>
          <w:szCs w:val="22"/>
        </w:rPr>
        <w:t xml:space="preserve">» </w:t>
      </w:r>
      <w:r w:rsidR="00796C7B" w:rsidRPr="007E77EE">
        <w:rPr>
          <w:color w:val="000000" w:themeColor="text1"/>
          <w:sz w:val="22"/>
          <w:szCs w:val="22"/>
        </w:rPr>
        <w:t>сентября</w:t>
      </w:r>
      <w:r w:rsidR="00B111E4" w:rsidRPr="007E77EE">
        <w:rPr>
          <w:color w:val="000000" w:themeColor="text1"/>
          <w:sz w:val="22"/>
          <w:szCs w:val="22"/>
        </w:rPr>
        <w:t xml:space="preserve"> </w:t>
      </w:r>
      <w:r w:rsidRPr="007E77EE">
        <w:rPr>
          <w:color w:val="000000" w:themeColor="text1"/>
          <w:sz w:val="22"/>
          <w:szCs w:val="22"/>
        </w:rPr>
        <w:t>2026 г</w:t>
      </w:r>
      <w:r w:rsidRPr="007E77EE">
        <w:rPr>
          <w:color w:val="000000" w:themeColor="text1"/>
          <w:sz w:val="22"/>
          <w:szCs w:val="22"/>
          <w:shd w:val="clear" w:color="auto" w:fill="FFFFFF"/>
        </w:rPr>
        <w:t>.</w:t>
      </w:r>
    </w:p>
    <w:p w:rsidR="000849E2" w:rsidRPr="007E77EE" w:rsidRDefault="000D1AA1">
      <w:pPr>
        <w:ind w:firstLine="567"/>
        <w:jc w:val="both"/>
        <w:rPr>
          <w:b/>
          <w:bCs/>
          <w:sz w:val="22"/>
          <w:szCs w:val="22"/>
        </w:rPr>
      </w:pPr>
      <w:r w:rsidRPr="007E77EE">
        <w:rPr>
          <w:b/>
          <w:bCs/>
          <w:sz w:val="22"/>
          <w:szCs w:val="22"/>
        </w:rPr>
        <w:t>4.9.</w:t>
      </w:r>
      <w:r w:rsidRPr="007E77EE">
        <w:rPr>
          <w:b/>
          <w:bCs/>
          <w:sz w:val="23"/>
          <w:szCs w:val="23"/>
        </w:rPr>
        <w:t xml:space="preserve"> </w:t>
      </w:r>
      <w:r w:rsidRPr="007E77EE">
        <w:rPr>
          <w:b/>
          <w:bCs/>
          <w:sz w:val="22"/>
          <w:szCs w:val="22"/>
        </w:rPr>
        <w:t>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rsidR="000849E2" w:rsidRPr="007E77EE" w:rsidRDefault="00534EA8" w:rsidP="00534EA8">
      <w:pPr>
        <w:ind w:firstLine="567"/>
        <w:jc w:val="both"/>
        <w:rPr>
          <w:b/>
          <w:bCs/>
          <w:color w:val="000000" w:themeColor="text1"/>
          <w:sz w:val="22"/>
          <w:szCs w:val="22"/>
        </w:rPr>
      </w:pPr>
      <w:r w:rsidRPr="007E77EE">
        <w:rPr>
          <w:b/>
          <w:color w:val="000000" w:themeColor="text1"/>
          <w:sz w:val="22"/>
          <w:szCs w:val="22"/>
        </w:rPr>
        <w:lastRenderedPageBreak/>
        <w:t>-</w:t>
      </w:r>
      <w:r w:rsidRPr="007E77EE">
        <w:rPr>
          <w:color w:val="000000" w:themeColor="text1"/>
          <w:sz w:val="22"/>
          <w:szCs w:val="22"/>
        </w:rPr>
        <w:t xml:space="preserve"> денежная сумма в размере </w:t>
      </w:r>
      <w:r w:rsidRPr="007E77EE">
        <w:rPr>
          <w:b/>
          <w:color w:val="000000" w:themeColor="text1"/>
          <w:sz w:val="22"/>
          <w:szCs w:val="22"/>
        </w:rPr>
        <w:t xml:space="preserve">_____________,00 (____________________ рублей 00 копеек) </w:t>
      </w:r>
      <w:r w:rsidRPr="007E77EE">
        <w:rPr>
          <w:color w:val="000000" w:themeColor="text1"/>
          <w:sz w:val="22"/>
          <w:szCs w:val="22"/>
        </w:rPr>
        <w:t xml:space="preserve">подлежит оплате Участником долевого строительства за счет собственных средств – в течении </w:t>
      </w:r>
      <w:r w:rsidRPr="007E77EE">
        <w:rPr>
          <w:b/>
          <w:bCs/>
          <w:color w:val="000000" w:themeColor="text1"/>
          <w:sz w:val="22"/>
          <w:szCs w:val="22"/>
        </w:rPr>
        <w:t>5 (пяти)</w:t>
      </w:r>
      <w:r w:rsidRPr="007E77EE">
        <w:rPr>
          <w:color w:val="000000" w:themeColor="text1"/>
          <w:sz w:val="22"/>
          <w:szCs w:val="22"/>
        </w:rPr>
        <w:t xml:space="preserve"> банковских дней с даты государственной регистрации договора участия в долевом строительстве</w:t>
      </w:r>
      <w:r w:rsidR="000D1AA1" w:rsidRPr="007E77EE">
        <w:rPr>
          <w:b/>
          <w:bCs/>
          <w:color w:val="000000" w:themeColor="text1"/>
          <w:sz w:val="22"/>
          <w:szCs w:val="22"/>
        </w:rPr>
        <w:t>.</w:t>
      </w:r>
    </w:p>
    <w:p w:rsidR="000849E2" w:rsidRPr="007E77EE" w:rsidRDefault="000D1AA1">
      <w:pPr>
        <w:ind w:firstLine="567"/>
        <w:jc w:val="both"/>
        <w:rPr>
          <w:color w:val="000000" w:themeColor="text1"/>
          <w:sz w:val="22"/>
          <w:szCs w:val="22"/>
        </w:rPr>
      </w:pPr>
      <w:r w:rsidRPr="007E77EE">
        <w:rPr>
          <w:b/>
          <w:bCs/>
          <w:color w:val="000000" w:themeColor="text1"/>
          <w:sz w:val="22"/>
          <w:szCs w:val="22"/>
        </w:rPr>
        <w:t>4.9.1.</w:t>
      </w:r>
      <w:r w:rsidRPr="007E77EE">
        <w:rPr>
          <w:color w:val="000000" w:themeColor="text1"/>
          <w:sz w:val="22"/>
          <w:szCs w:val="22"/>
        </w:rPr>
        <w:t xml:space="preserve"> Срок передачи застройщиком Участнику указанного в настоящем договоре Объекта долевого строительства устанавливается не позднее </w:t>
      </w:r>
      <w:r w:rsidR="00DE7416" w:rsidRPr="007E77EE">
        <w:rPr>
          <w:color w:val="000000" w:themeColor="text1"/>
          <w:sz w:val="22"/>
          <w:szCs w:val="22"/>
        </w:rPr>
        <w:t>«</w:t>
      </w:r>
      <w:r w:rsidR="00B111E4" w:rsidRPr="007E77EE">
        <w:rPr>
          <w:color w:val="000000" w:themeColor="text1"/>
          <w:sz w:val="22"/>
          <w:szCs w:val="22"/>
        </w:rPr>
        <w:t>3</w:t>
      </w:r>
      <w:r w:rsidR="00796C7B" w:rsidRPr="007E77EE">
        <w:rPr>
          <w:color w:val="000000" w:themeColor="text1"/>
          <w:sz w:val="22"/>
          <w:szCs w:val="22"/>
        </w:rPr>
        <w:t>0</w:t>
      </w:r>
      <w:r w:rsidR="00DE7416" w:rsidRPr="007E77EE">
        <w:rPr>
          <w:color w:val="000000" w:themeColor="text1"/>
          <w:sz w:val="22"/>
          <w:szCs w:val="22"/>
        </w:rPr>
        <w:t>»</w:t>
      </w:r>
      <w:r w:rsidRPr="007E77EE">
        <w:rPr>
          <w:color w:val="000000" w:themeColor="text1"/>
          <w:sz w:val="22"/>
          <w:szCs w:val="22"/>
        </w:rPr>
        <w:t xml:space="preserve"> </w:t>
      </w:r>
      <w:r w:rsidR="00796C7B" w:rsidRPr="007E77EE">
        <w:rPr>
          <w:color w:val="000000" w:themeColor="text1"/>
          <w:sz w:val="22"/>
          <w:szCs w:val="22"/>
        </w:rPr>
        <w:t>июня</w:t>
      </w:r>
      <w:r w:rsidRPr="007E77EE">
        <w:rPr>
          <w:color w:val="000000" w:themeColor="text1"/>
          <w:sz w:val="22"/>
          <w:szCs w:val="22"/>
        </w:rPr>
        <w:t xml:space="preserve"> 202</w:t>
      </w:r>
      <w:r w:rsidR="00884C7B" w:rsidRPr="007E77EE">
        <w:rPr>
          <w:color w:val="000000" w:themeColor="text1"/>
          <w:sz w:val="22"/>
          <w:szCs w:val="22"/>
        </w:rPr>
        <w:t>6</w:t>
      </w:r>
      <w:r w:rsidRPr="007E77EE">
        <w:rPr>
          <w:color w:val="000000" w:themeColor="text1"/>
          <w:sz w:val="22"/>
          <w:szCs w:val="22"/>
        </w:rPr>
        <w:t xml:space="preserve"> г. </w:t>
      </w:r>
    </w:p>
    <w:p w:rsidR="000849E2" w:rsidRPr="007E77EE" w:rsidRDefault="000D1AA1">
      <w:pPr>
        <w:ind w:firstLine="567"/>
        <w:jc w:val="both"/>
        <w:rPr>
          <w:color w:val="000000" w:themeColor="text1"/>
          <w:sz w:val="22"/>
          <w:szCs w:val="22"/>
        </w:rPr>
      </w:pPr>
      <w:r w:rsidRPr="007E77EE">
        <w:rPr>
          <w:b/>
          <w:bCs/>
          <w:color w:val="000000" w:themeColor="text1"/>
          <w:sz w:val="22"/>
          <w:szCs w:val="22"/>
        </w:rPr>
        <w:t>4.10.</w:t>
      </w:r>
      <w:r w:rsidRPr="007E77EE">
        <w:rPr>
          <w:color w:val="000000" w:themeColor="text1"/>
          <w:sz w:val="22"/>
          <w:szCs w:val="22"/>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0849E2" w:rsidRPr="007E77EE" w:rsidRDefault="000D1AA1">
      <w:pPr>
        <w:tabs>
          <w:tab w:val="left" w:pos="510"/>
        </w:tabs>
        <w:ind w:firstLine="567"/>
        <w:jc w:val="both"/>
        <w:rPr>
          <w:color w:val="000000" w:themeColor="text1"/>
          <w:sz w:val="22"/>
          <w:szCs w:val="22"/>
        </w:rPr>
      </w:pPr>
      <w:r w:rsidRPr="007E77EE">
        <w:rPr>
          <w:b/>
          <w:bCs/>
          <w:i/>
          <w:iCs/>
          <w:color w:val="000000" w:themeColor="text1"/>
          <w:sz w:val="22"/>
          <w:szCs w:val="22"/>
        </w:rPr>
        <w:t xml:space="preserve">Стороны пришли к соглашению, что ипотека в силу закона на указанную в п. 3.2. Квартиру до момента ввода в эксплуатацию Жилого дома, в пользу Застройщика не возникает. </w:t>
      </w:r>
    </w:p>
    <w:p w:rsidR="000849E2" w:rsidRPr="007E77EE" w:rsidRDefault="000D1AA1">
      <w:pPr>
        <w:tabs>
          <w:tab w:val="left" w:pos="510"/>
        </w:tabs>
        <w:ind w:firstLine="567"/>
        <w:jc w:val="both"/>
        <w:rPr>
          <w:b/>
          <w:i/>
          <w:color w:val="000000" w:themeColor="text1"/>
          <w:sz w:val="22"/>
          <w:szCs w:val="22"/>
        </w:rPr>
      </w:pPr>
      <w:r w:rsidRPr="007E77EE">
        <w:rPr>
          <w:b/>
          <w:bCs/>
          <w:color w:val="000000" w:themeColor="text1"/>
          <w:sz w:val="22"/>
          <w:szCs w:val="22"/>
        </w:rPr>
        <w:t>4.11.</w:t>
      </w:r>
      <w:r w:rsidRPr="007E77EE">
        <w:rPr>
          <w:color w:val="000000" w:themeColor="text1"/>
          <w:sz w:val="22"/>
          <w:szCs w:val="22"/>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7E77EE">
        <w:rPr>
          <w:b/>
          <w:i/>
          <w:color w:val="000000" w:themeColor="text1"/>
          <w:sz w:val="22"/>
          <w:szCs w:val="22"/>
        </w:rPr>
        <w:t>«Оплата за квартиру номер ____ (поз.1 № ____) по договору участия в долевом строительстве № _______от _____.20___ г., НДС не облагается».</w:t>
      </w:r>
    </w:p>
    <w:p w:rsidR="000849E2" w:rsidRPr="007E77EE" w:rsidRDefault="000D1AA1">
      <w:pPr>
        <w:tabs>
          <w:tab w:val="left" w:pos="510"/>
        </w:tabs>
        <w:ind w:firstLine="567"/>
        <w:jc w:val="both"/>
        <w:rPr>
          <w:color w:val="000000" w:themeColor="text1"/>
          <w:sz w:val="22"/>
          <w:szCs w:val="22"/>
        </w:rPr>
      </w:pPr>
      <w:r w:rsidRPr="007E77EE">
        <w:rPr>
          <w:b/>
          <w:iCs/>
          <w:color w:val="000000" w:themeColor="text1"/>
          <w:sz w:val="22"/>
          <w:szCs w:val="22"/>
        </w:rPr>
        <w:t xml:space="preserve">4.12. </w:t>
      </w:r>
      <w:r w:rsidRPr="007E77EE">
        <w:rPr>
          <w:color w:val="000000" w:themeColor="text1"/>
          <w:sz w:val="22"/>
          <w:szCs w:val="22"/>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0849E2" w:rsidRPr="007E77EE" w:rsidRDefault="000D1AA1">
      <w:pPr>
        <w:tabs>
          <w:tab w:val="left" w:pos="510"/>
        </w:tabs>
        <w:ind w:firstLine="567"/>
        <w:jc w:val="both"/>
        <w:rPr>
          <w:color w:val="000000" w:themeColor="text1"/>
          <w:sz w:val="22"/>
          <w:szCs w:val="22"/>
        </w:rPr>
      </w:pPr>
      <w:r w:rsidRPr="007E77EE">
        <w:rPr>
          <w:b/>
          <w:bCs/>
          <w:color w:val="000000" w:themeColor="text1"/>
          <w:sz w:val="22"/>
          <w:szCs w:val="22"/>
        </w:rPr>
        <w:t>4.13.</w:t>
      </w:r>
      <w:r w:rsidRPr="007E77EE">
        <w:rPr>
          <w:color w:val="000000" w:themeColor="text1"/>
          <w:sz w:val="22"/>
          <w:szCs w:val="22"/>
        </w:rPr>
        <w:t xml:space="preserve"> Если фактические затраты Застройщика на строительство (создание) Объекта окажутся меньше указанной в п. 4.1.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 4.5., 4.6. настоящего Договора.</w:t>
      </w:r>
    </w:p>
    <w:p w:rsidR="000849E2" w:rsidRPr="007E77EE" w:rsidRDefault="000D1AA1">
      <w:pPr>
        <w:tabs>
          <w:tab w:val="left" w:pos="510"/>
        </w:tabs>
        <w:jc w:val="both"/>
        <w:rPr>
          <w:color w:val="000000" w:themeColor="text1"/>
          <w:sz w:val="22"/>
          <w:szCs w:val="22"/>
        </w:rPr>
      </w:pPr>
      <w:r w:rsidRPr="007E77EE">
        <w:rPr>
          <w:b/>
          <w:i/>
          <w:color w:val="000000" w:themeColor="text1"/>
          <w:sz w:val="22"/>
          <w:szCs w:val="22"/>
        </w:rPr>
        <w:t xml:space="preserve">   </w:t>
      </w:r>
    </w:p>
    <w:p w:rsidR="000849E2" w:rsidRPr="007E77EE" w:rsidRDefault="000D1AA1">
      <w:pPr>
        <w:numPr>
          <w:ilvl w:val="0"/>
          <w:numId w:val="8"/>
        </w:numPr>
        <w:tabs>
          <w:tab w:val="left" w:pos="1134"/>
        </w:tabs>
        <w:jc w:val="center"/>
        <w:rPr>
          <w:b/>
          <w:color w:val="000000" w:themeColor="text1"/>
          <w:spacing w:val="20"/>
          <w:sz w:val="22"/>
          <w:szCs w:val="22"/>
        </w:rPr>
      </w:pPr>
      <w:r w:rsidRPr="007E77EE">
        <w:rPr>
          <w:b/>
          <w:color w:val="000000" w:themeColor="text1"/>
          <w:spacing w:val="20"/>
          <w:sz w:val="22"/>
          <w:szCs w:val="22"/>
        </w:rPr>
        <w:t>СРОК И ПОРЯДОК ПЕРЕДАЧИ ОБЪЕКТА</w:t>
      </w:r>
    </w:p>
    <w:p w:rsidR="000849E2" w:rsidRPr="007E77EE" w:rsidRDefault="000849E2">
      <w:pPr>
        <w:tabs>
          <w:tab w:val="left" w:pos="1134"/>
        </w:tabs>
        <w:ind w:left="360"/>
        <w:rPr>
          <w:b/>
          <w:color w:val="000000" w:themeColor="text1"/>
          <w:spacing w:val="20"/>
          <w:sz w:val="22"/>
          <w:szCs w:val="22"/>
        </w:rPr>
      </w:pPr>
    </w:p>
    <w:p w:rsidR="000849E2" w:rsidRPr="007E77EE" w:rsidRDefault="000D1AA1">
      <w:pPr>
        <w:pStyle w:val="af9"/>
        <w:numPr>
          <w:ilvl w:val="1"/>
          <w:numId w:val="8"/>
        </w:numPr>
        <w:tabs>
          <w:tab w:val="clear" w:pos="720"/>
          <w:tab w:val="left" w:pos="567"/>
          <w:tab w:val="num" w:pos="786"/>
          <w:tab w:val="left" w:pos="993"/>
        </w:tabs>
        <w:ind w:left="0" w:firstLine="567"/>
        <w:rPr>
          <w:color w:val="000000" w:themeColor="text1"/>
          <w:sz w:val="22"/>
          <w:szCs w:val="22"/>
        </w:rPr>
      </w:pPr>
      <w:r w:rsidRPr="007E77EE">
        <w:rPr>
          <w:color w:val="000000" w:themeColor="text1"/>
          <w:sz w:val="22"/>
          <w:szCs w:val="22"/>
        </w:rPr>
        <w:t>Срок окончания строительства</w:t>
      </w:r>
      <w:r w:rsidRPr="007E77EE">
        <w:rPr>
          <w:b/>
          <w:color w:val="000000" w:themeColor="text1"/>
          <w:sz w:val="22"/>
          <w:szCs w:val="22"/>
        </w:rPr>
        <w:t xml:space="preserve"> </w:t>
      </w:r>
      <w:r w:rsidR="00796C7B" w:rsidRPr="007E77EE">
        <w:rPr>
          <w:b/>
          <w:color w:val="000000" w:themeColor="text1"/>
          <w:sz w:val="22"/>
          <w:szCs w:val="22"/>
        </w:rPr>
        <w:t>1</w:t>
      </w:r>
      <w:r w:rsidRPr="007E77EE">
        <w:rPr>
          <w:b/>
          <w:color w:val="000000" w:themeColor="text1"/>
          <w:sz w:val="22"/>
          <w:szCs w:val="22"/>
        </w:rPr>
        <w:t xml:space="preserve"> квартал 202</w:t>
      </w:r>
      <w:r w:rsidR="00796C7B" w:rsidRPr="007E77EE">
        <w:rPr>
          <w:b/>
          <w:color w:val="000000" w:themeColor="text1"/>
          <w:sz w:val="22"/>
          <w:szCs w:val="22"/>
        </w:rPr>
        <w:t>6</w:t>
      </w:r>
      <w:r w:rsidRPr="007E77EE">
        <w:rPr>
          <w:b/>
          <w:color w:val="000000" w:themeColor="text1"/>
          <w:sz w:val="22"/>
          <w:szCs w:val="22"/>
        </w:rPr>
        <w:t xml:space="preserve"> г.</w:t>
      </w:r>
      <w:r w:rsidRPr="007E77EE">
        <w:rPr>
          <w:color w:val="000000" w:themeColor="text1"/>
          <w:sz w:val="22"/>
          <w:szCs w:val="22"/>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0849E2" w:rsidRPr="007E77EE" w:rsidRDefault="000D1AA1">
      <w:pPr>
        <w:pStyle w:val="af9"/>
        <w:numPr>
          <w:ilvl w:val="1"/>
          <w:numId w:val="8"/>
        </w:numPr>
        <w:tabs>
          <w:tab w:val="clear" w:pos="720"/>
          <w:tab w:val="num" w:pos="426"/>
          <w:tab w:val="left" w:pos="567"/>
          <w:tab w:val="left" w:pos="993"/>
        </w:tabs>
        <w:ind w:left="0" w:firstLine="567"/>
        <w:rPr>
          <w:color w:val="000000" w:themeColor="text1"/>
          <w:sz w:val="22"/>
          <w:szCs w:val="22"/>
        </w:rPr>
      </w:pPr>
      <w:bookmarkStart w:id="8" w:name="_Hlk509219451"/>
      <w:r w:rsidRPr="007E77EE">
        <w:rPr>
          <w:rFonts w:eastAsia="Calibri"/>
          <w:bCs/>
          <w:color w:val="000000" w:themeColor="text1"/>
          <w:sz w:val="22"/>
          <w:szCs w:val="22"/>
        </w:rPr>
        <w:t>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0849E2" w:rsidRPr="007E77EE" w:rsidRDefault="000D1AA1">
      <w:pPr>
        <w:numPr>
          <w:ilvl w:val="1"/>
          <w:numId w:val="8"/>
        </w:numPr>
        <w:tabs>
          <w:tab w:val="clear" w:pos="720"/>
          <w:tab w:val="num" w:pos="426"/>
          <w:tab w:val="num" w:pos="786"/>
          <w:tab w:val="left" w:pos="993"/>
        </w:tabs>
        <w:ind w:left="0" w:firstLine="567"/>
        <w:jc w:val="both"/>
        <w:rPr>
          <w:color w:val="000000" w:themeColor="text1"/>
          <w:sz w:val="22"/>
          <w:szCs w:val="22"/>
        </w:rPr>
      </w:pPr>
      <w:r w:rsidRPr="007E77EE">
        <w:rPr>
          <w:color w:val="000000" w:themeColor="text1"/>
          <w:sz w:val="22"/>
          <w:szCs w:val="22"/>
        </w:rPr>
        <w:t xml:space="preserve">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0849E2" w:rsidRPr="007E77EE" w:rsidRDefault="000D1AA1">
      <w:pPr>
        <w:tabs>
          <w:tab w:val="left" w:pos="1134"/>
        </w:tabs>
        <w:ind w:firstLine="567"/>
        <w:jc w:val="both"/>
        <w:rPr>
          <w:color w:val="000000" w:themeColor="text1"/>
          <w:sz w:val="22"/>
          <w:szCs w:val="22"/>
        </w:rPr>
      </w:pPr>
      <w:r w:rsidRPr="007E77EE">
        <w:rPr>
          <w:color w:val="000000" w:themeColor="text1"/>
          <w:sz w:val="22"/>
          <w:szCs w:val="22"/>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0849E2" w:rsidRPr="007E77EE" w:rsidRDefault="000D1AA1">
      <w:pPr>
        <w:tabs>
          <w:tab w:val="left" w:pos="1134"/>
        </w:tabs>
        <w:ind w:firstLine="567"/>
        <w:jc w:val="both"/>
        <w:rPr>
          <w:color w:val="000000" w:themeColor="text1"/>
          <w:sz w:val="22"/>
          <w:szCs w:val="22"/>
        </w:rPr>
      </w:pPr>
      <w:r w:rsidRPr="007E77EE">
        <w:rPr>
          <w:color w:val="000000" w:themeColor="text1"/>
          <w:sz w:val="22"/>
          <w:szCs w:val="22"/>
        </w:rPr>
        <w:t xml:space="preserve">Участник долевого строительства обязан ознакомится с содержанием инструкции по эксплуатации объекта долевого строительства, а также соблюдать все требования, содержащиеся в ней. </w:t>
      </w:r>
    </w:p>
    <w:p w:rsidR="000849E2" w:rsidRPr="007E77EE" w:rsidRDefault="000D1AA1">
      <w:pPr>
        <w:pStyle w:val="af9"/>
        <w:tabs>
          <w:tab w:val="left" w:pos="1134"/>
          <w:tab w:val="num" w:pos="1560"/>
        </w:tabs>
        <w:ind w:firstLine="567"/>
        <w:rPr>
          <w:color w:val="000000" w:themeColor="text1"/>
          <w:sz w:val="22"/>
          <w:szCs w:val="22"/>
        </w:rPr>
      </w:pPr>
      <w:r w:rsidRPr="007E77EE">
        <w:rPr>
          <w:color w:val="000000" w:themeColor="text1"/>
          <w:sz w:val="22"/>
          <w:szCs w:val="22"/>
        </w:rPr>
        <w:t>Застройщик уведомляет</w:t>
      </w:r>
      <w:r w:rsidRPr="007E77EE">
        <w:rPr>
          <w:b/>
          <w:color w:val="000000" w:themeColor="text1"/>
          <w:sz w:val="22"/>
          <w:szCs w:val="22"/>
        </w:rPr>
        <w:t xml:space="preserve"> </w:t>
      </w:r>
      <w:r w:rsidRPr="007E77EE">
        <w:rPr>
          <w:bCs/>
          <w:color w:val="000000" w:themeColor="text1"/>
          <w:sz w:val="22"/>
          <w:szCs w:val="22"/>
        </w:rPr>
        <w:t xml:space="preserve">Участника </w:t>
      </w:r>
      <w:r w:rsidRPr="007E77EE">
        <w:rPr>
          <w:rFonts w:eastAsia="Calibri"/>
          <w:color w:val="000000" w:themeColor="text1"/>
          <w:sz w:val="22"/>
          <w:szCs w:val="22"/>
        </w:rPr>
        <w:t>не менее чем за четырнадцать рабочих дней до наступления срока начала передачи и принятия объекта долевого строительства</w:t>
      </w:r>
      <w:r w:rsidRPr="007E77EE">
        <w:rPr>
          <w:bCs/>
          <w:color w:val="000000" w:themeColor="text1"/>
          <w:sz w:val="22"/>
          <w:szCs w:val="22"/>
        </w:rPr>
        <w:t xml:space="preserve">, </w:t>
      </w:r>
      <w:r w:rsidRPr="007E77EE">
        <w:rPr>
          <w:color w:val="000000" w:themeColor="text1"/>
          <w:sz w:val="22"/>
          <w:szCs w:val="22"/>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7E77EE">
        <w:rPr>
          <w:bCs/>
          <w:color w:val="000000" w:themeColor="text1"/>
          <w:sz w:val="22"/>
          <w:szCs w:val="22"/>
        </w:rPr>
        <w:t xml:space="preserve">Участником </w:t>
      </w:r>
      <w:r w:rsidRPr="007E77EE">
        <w:rPr>
          <w:color w:val="000000" w:themeColor="text1"/>
          <w:sz w:val="22"/>
          <w:szCs w:val="22"/>
        </w:rPr>
        <w:t xml:space="preserve">по Передаточному акту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7E77EE">
        <w:rPr>
          <w:bCs/>
          <w:color w:val="000000" w:themeColor="text1"/>
          <w:sz w:val="22"/>
          <w:szCs w:val="22"/>
        </w:rPr>
        <w:t xml:space="preserve">Участнику </w:t>
      </w:r>
      <w:r w:rsidRPr="007E77EE">
        <w:rPr>
          <w:color w:val="000000" w:themeColor="text1"/>
          <w:sz w:val="22"/>
          <w:szCs w:val="22"/>
        </w:rPr>
        <w:t xml:space="preserve">лично под расписку, по адресу </w:t>
      </w:r>
      <w:r w:rsidRPr="007E77EE">
        <w:rPr>
          <w:bCs/>
          <w:color w:val="000000" w:themeColor="text1"/>
          <w:sz w:val="22"/>
          <w:szCs w:val="22"/>
        </w:rPr>
        <w:t>Участника</w:t>
      </w:r>
      <w:r w:rsidRPr="007E77EE">
        <w:rPr>
          <w:color w:val="000000" w:themeColor="text1"/>
          <w:sz w:val="22"/>
          <w:szCs w:val="22"/>
        </w:rPr>
        <w:t xml:space="preserve">, указанному в п. 11.1  настоящего Договора. Застройщик обязуется передать Участнику Объект в срок </w:t>
      </w:r>
      <w:r w:rsidRPr="007E77EE">
        <w:rPr>
          <w:color w:val="000000" w:themeColor="text1"/>
          <w:sz w:val="22"/>
          <w:szCs w:val="22"/>
        </w:rPr>
        <w:lastRenderedPageBreak/>
        <w:t xml:space="preserve">не позднее </w:t>
      </w:r>
      <w:r w:rsidR="009747A5" w:rsidRPr="007E77EE">
        <w:rPr>
          <w:color w:val="000000" w:themeColor="text1"/>
          <w:sz w:val="22"/>
          <w:szCs w:val="22"/>
        </w:rPr>
        <w:t>«30» июня 2026 г.</w:t>
      </w:r>
      <w:r w:rsidRPr="007E77EE">
        <w:rPr>
          <w:color w:val="000000" w:themeColor="text1"/>
          <w:sz w:val="22"/>
          <w:szCs w:val="22"/>
        </w:rPr>
        <w:t xml:space="preserve">  При изменении адреса </w:t>
      </w:r>
      <w:r w:rsidRPr="007E77EE">
        <w:rPr>
          <w:bCs/>
          <w:color w:val="000000" w:themeColor="text1"/>
          <w:sz w:val="22"/>
          <w:szCs w:val="22"/>
        </w:rPr>
        <w:t>Участника</w:t>
      </w:r>
      <w:r w:rsidRPr="007E77EE">
        <w:rPr>
          <w:color w:val="000000" w:themeColor="text1"/>
          <w:sz w:val="22"/>
          <w:szCs w:val="22"/>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7E77EE">
        <w:rPr>
          <w:bCs/>
          <w:color w:val="000000" w:themeColor="text1"/>
          <w:sz w:val="22"/>
          <w:szCs w:val="22"/>
        </w:rPr>
        <w:t>Участник</w:t>
      </w:r>
      <w:r w:rsidRPr="007E77EE">
        <w:rPr>
          <w:color w:val="000000" w:themeColor="text1"/>
          <w:sz w:val="22"/>
          <w:szCs w:val="22"/>
        </w:rPr>
        <w:t>.</w:t>
      </w:r>
    </w:p>
    <w:p w:rsidR="000849E2" w:rsidRPr="007E77EE" w:rsidRDefault="000D1AA1">
      <w:pPr>
        <w:pStyle w:val="af9"/>
        <w:numPr>
          <w:ilvl w:val="1"/>
          <w:numId w:val="8"/>
        </w:numPr>
        <w:tabs>
          <w:tab w:val="clear" w:pos="720"/>
          <w:tab w:val="left" w:pos="567"/>
          <w:tab w:val="num" w:pos="786"/>
          <w:tab w:val="left" w:pos="993"/>
          <w:tab w:val="left" w:pos="1134"/>
          <w:tab w:val="num" w:pos="1560"/>
        </w:tabs>
        <w:ind w:left="0" w:firstLine="567"/>
        <w:rPr>
          <w:color w:val="000000" w:themeColor="text1"/>
          <w:sz w:val="22"/>
          <w:szCs w:val="22"/>
        </w:rPr>
      </w:pPr>
      <w:r w:rsidRPr="007E77EE">
        <w:rPr>
          <w:color w:val="000000" w:themeColor="text1"/>
          <w:sz w:val="22"/>
          <w:szCs w:val="22"/>
        </w:rPr>
        <w:t>Участник обязуется, в течение 7 (семи) календарных дней с момента получения уведомления от Застройщика</w:t>
      </w:r>
      <w:r w:rsidRPr="007E77EE">
        <w:rPr>
          <w:b/>
          <w:bCs/>
          <w:color w:val="000000" w:themeColor="text1"/>
          <w:sz w:val="22"/>
          <w:szCs w:val="22"/>
        </w:rPr>
        <w:t xml:space="preserve"> </w:t>
      </w:r>
      <w:r w:rsidRPr="007E77EE">
        <w:rPr>
          <w:color w:val="000000" w:themeColor="text1"/>
          <w:sz w:val="22"/>
          <w:szCs w:val="22"/>
        </w:rPr>
        <w:t>(п. 5.3. настоящего договора), прибыть в офис Застройщика для принятия Объекта и подписания передаточного акта</w:t>
      </w:r>
      <w:r w:rsidR="00F56FCF">
        <w:rPr>
          <w:color w:val="000000" w:themeColor="text1"/>
          <w:sz w:val="22"/>
          <w:szCs w:val="22"/>
        </w:rPr>
        <w:t>.</w:t>
      </w:r>
    </w:p>
    <w:bookmarkEnd w:id="8"/>
    <w:p w:rsidR="00B61B9C" w:rsidRPr="00B61B9C" w:rsidRDefault="00B61B9C">
      <w:pPr>
        <w:pStyle w:val="af9"/>
        <w:numPr>
          <w:ilvl w:val="1"/>
          <w:numId w:val="8"/>
        </w:numPr>
        <w:tabs>
          <w:tab w:val="clear" w:pos="720"/>
          <w:tab w:val="left" w:pos="567"/>
          <w:tab w:val="num" w:pos="786"/>
          <w:tab w:val="num" w:pos="993"/>
        </w:tabs>
        <w:ind w:left="0" w:firstLine="567"/>
        <w:rPr>
          <w:sz w:val="22"/>
          <w:szCs w:val="22"/>
        </w:rPr>
      </w:pPr>
      <w:r w:rsidRPr="00B61B9C">
        <w:rPr>
          <w:sz w:val="22"/>
          <w:szCs w:val="22"/>
          <w:shd w:val="clear" w:color="auto" w:fill="FFFFFF"/>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p>
    <w:p w:rsidR="000849E2" w:rsidRDefault="000D1AA1">
      <w:pPr>
        <w:pStyle w:val="af9"/>
        <w:numPr>
          <w:ilvl w:val="1"/>
          <w:numId w:val="8"/>
        </w:numPr>
        <w:tabs>
          <w:tab w:val="clear" w:pos="720"/>
          <w:tab w:val="left" w:pos="567"/>
          <w:tab w:val="num" w:pos="786"/>
          <w:tab w:val="num" w:pos="993"/>
        </w:tabs>
        <w:ind w:left="0" w:firstLine="567"/>
        <w:rPr>
          <w:color w:val="000000" w:themeColor="text1"/>
          <w:sz w:val="22"/>
          <w:szCs w:val="22"/>
        </w:rPr>
      </w:pPr>
      <w:r>
        <w:rPr>
          <w:color w:val="000000" w:themeColor="text1"/>
          <w:sz w:val="22"/>
          <w:szCs w:val="22"/>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Pr>
          <w:bCs/>
          <w:color w:val="000000" w:themeColor="text1"/>
          <w:sz w:val="22"/>
          <w:szCs w:val="22"/>
        </w:rPr>
        <w:t xml:space="preserve">Участнику </w:t>
      </w:r>
      <w:r>
        <w:rPr>
          <w:color w:val="000000" w:themeColor="text1"/>
          <w:sz w:val="22"/>
          <w:szCs w:val="22"/>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0849E2" w:rsidRDefault="000D1AA1">
      <w:pPr>
        <w:pStyle w:val="af9"/>
        <w:numPr>
          <w:ilvl w:val="1"/>
          <w:numId w:val="8"/>
        </w:numPr>
        <w:tabs>
          <w:tab w:val="clear" w:pos="720"/>
          <w:tab w:val="left" w:pos="567"/>
          <w:tab w:val="num" w:pos="786"/>
          <w:tab w:val="num" w:pos="993"/>
        </w:tabs>
        <w:ind w:left="0" w:firstLine="567"/>
        <w:rPr>
          <w:color w:val="000000" w:themeColor="text1"/>
          <w:sz w:val="22"/>
          <w:szCs w:val="22"/>
        </w:rPr>
      </w:pPr>
      <w:r>
        <w:rPr>
          <w:color w:val="000000" w:themeColor="text1"/>
          <w:sz w:val="22"/>
          <w:szCs w:val="22"/>
        </w:rPr>
        <w:t xml:space="preserve">С момента подписания Передаточного акта все риски случайной гибели или случайного повреждения Объекта переходят к </w:t>
      </w:r>
      <w:r>
        <w:rPr>
          <w:bCs/>
          <w:color w:val="000000" w:themeColor="text1"/>
          <w:sz w:val="22"/>
          <w:szCs w:val="22"/>
        </w:rPr>
        <w:t>Участнику</w:t>
      </w:r>
      <w:r>
        <w:rPr>
          <w:color w:val="000000" w:themeColor="text1"/>
          <w:sz w:val="22"/>
          <w:szCs w:val="22"/>
        </w:rPr>
        <w:t>.</w:t>
      </w:r>
    </w:p>
    <w:p w:rsidR="000849E2" w:rsidRDefault="000D1AA1">
      <w:pPr>
        <w:pStyle w:val="af9"/>
        <w:numPr>
          <w:ilvl w:val="1"/>
          <w:numId w:val="8"/>
        </w:numPr>
        <w:tabs>
          <w:tab w:val="clear" w:pos="720"/>
          <w:tab w:val="left" w:pos="567"/>
          <w:tab w:val="num" w:pos="786"/>
          <w:tab w:val="num" w:pos="993"/>
        </w:tabs>
        <w:ind w:left="0" w:firstLine="567"/>
        <w:rPr>
          <w:color w:val="000000" w:themeColor="text1"/>
          <w:sz w:val="22"/>
          <w:szCs w:val="22"/>
        </w:rPr>
      </w:pPr>
      <w:r>
        <w:rPr>
          <w:color w:val="000000" w:themeColor="text1"/>
          <w:sz w:val="22"/>
          <w:szCs w:val="22"/>
        </w:rPr>
        <w:t xml:space="preserve">Стороны определили, что обязательства Застройщика по передаче </w:t>
      </w:r>
      <w:r>
        <w:rPr>
          <w:bCs/>
          <w:color w:val="000000" w:themeColor="text1"/>
          <w:sz w:val="22"/>
          <w:szCs w:val="22"/>
        </w:rPr>
        <w:t xml:space="preserve">Участнику </w:t>
      </w:r>
      <w:r>
        <w:rPr>
          <w:color w:val="000000" w:themeColor="text1"/>
          <w:sz w:val="22"/>
          <w:szCs w:val="22"/>
        </w:rPr>
        <w:t>Объекта, по настоящему Договору, могут быть исполнены досрочно.</w:t>
      </w:r>
    </w:p>
    <w:p w:rsidR="000849E2" w:rsidRDefault="000D1AA1">
      <w:pPr>
        <w:numPr>
          <w:ilvl w:val="1"/>
          <w:numId w:val="8"/>
        </w:numPr>
        <w:tabs>
          <w:tab w:val="clear" w:pos="720"/>
          <w:tab w:val="num" w:pos="567"/>
          <w:tab w:val="num" w:pos="1134"/>
        </w:tabs>
        <w:ind w:left="0" w:firstLine="567"/>
        <w:jc w:val="both"/>
        <w:rPr>
          <w:b/>
          <w:i/>
          <w:color w:val="000000" w:themeColor="text1"/>
          <w:sz w:val="22"/>
          <w:szCs w:val="22"/>
        </w:rPr>
      </w:pPr>
      <w:r>
        <w:rPr>
          <w:color w:val="000000"/>
          <w:sz w:val="22"/>
          <w:szCs w:val="22"/>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Pr>
          <w:color w:val="000000" w:themeColor="text1"/>
          <w:sz w:val="22"/>
          <w:szCs w:val="22"/>
        </w:rPr>
        <w:t>.</w:t>
      </w:r>
    </w:p>
    <w:p w:rsidR="000849E2" w:rsidRDefault="000849E2">
      <w:pPr>
        <w:ind w:left="567"/>
        <w:jc w:val="both"/>
        <w:rPr>
          <w:b/>
          <w:i/>
          <w:color w:val="000000" w:themeColor="text1"/>
          <w:sz w:val="22"/>
          <w:szCs w:val="22"/>
        </w:rPr>
      </w:pPr>
    </w:p>
    <w:p w:rsidR="000849E2" w:rsidRDefault="000D1AA1">
      <w:pPr>
        <w:pStyle w:val="ConsPlusNormal"/>
        <w:widowControl/>
        <w:numPr>
          <w:ilvl w:val="0"/>
          <w:numId w:val="8"/>
        </w:numPr>
        <w:tabs>
          <w:tab w:val="clear" w:pos="360"/>
          <w:tab w:val="num" w:pos="0"/>
        </w:tabs>
        <w:ind w:left="0" w:firstLine="0"/>
        <w:jc w:val="center"/>
        <w:rPr>
          <w:rFonts w:ascii="Times New Roman" w:hAnsi="Times New Roman"/>
          <w:b/>
          <w:color w:val="000000" w:themeColor="text1"/>
          <w:spacing w:val="20"/>
          <w:sz w:val="22"/>
          <w:szCs w:val="22"/>
        </w:rPr>
      </w:pPr>
      <w:r>
        <w:rPr>
          <w:rFonts w:ascii="Times New Roman" w:hAnsi="Times New Roman"/>
          <w:b/>
          <w:color w:val="000000" w:themeColor="text1"/>
          <w:spacing w:val="20"/>
          <w:sz w:val="22"/>
          <w:szCs w:val="22"/>
        </w:rPr>
        <w:t>ГАРАНТИИ КАЧЕСТВА</w:t>
      </w:r>
    </w:p>
    <w:p w:rsidR="000849E2" w:rsidRDefault="000849E2">
      <w:pPr>
        <w:pStyle w:val="ConsPlusNormal"/>
        <w:widowControl/>
        <w:ind w:firstLine="0"/>
        <w:rPr>
          <w:rFonts w:ascii="Times New Roman" w:hAnsi="Times New Roman"/>
          <w:b/>
          <w:color w:val="000000" w:themeColor="text1"/>
          <w:spacing w:val="20"/>
          <w:sz w:val="22"/>
          <w:szCs w:val="22"/>
        </w:rPr>
      </w:pPr>
    </w:p>
    <w:p w:rsidR="000849E2"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Застройщик обязан передать </w:t>
      </w:r>
      <w:r>
        <w:rPr>
          <w:rFonts w:ascii="Times New Roman" w:hAnsi="Times New Roman"/>
          <w:bCs/>
          <w:color w:val="000000" w:themeColor="text1"/>
          <w:sz w:val="22"/>
          <w:szCs w:val="22"/>
        </w:rPr>
        <w:t xml:space="preserve">Участнику </w:t>
      </w:r>
      <w:r>
        <w:rPr>
          <w:rFonts w:ascii="Times New Roman" w:hAnsi="Times New Roman"/>
          <w:color w:val="000000" w:themeColor="text1"/>
          <w:sz w:val="22"/>
          <w:szCs w:val="22"/>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 Отклонение от технических норм рекомендательного характера признаются Сторонами допустимыми.</w:t>
      </w:r>
    </w:p>
    <w:p w:rsidR="000849E2" w:rsidRDefault="000D1AA1">
      <w:pPr>
        <w:pStyle w:val="ConsPlusNormal"/>
        <w:widowControl/>
        <w:numPr>
          <w:ilvl w:val="1"/>
          <w:numId w:val="8"/>
        </w:numPr>
        <w:tabs>
          <w:tab w:val="clear" w:pos="720"/>
          <w:tab w:val="num" w:pos="567"/>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Гарантийный срок на Объект составляет 5 (пять) лет со дня передачи Участнику долевого строительства.</w:t>
      </w:r>
    </w:p>
    <w:p w:rsidR="000849E2" w:rsidRDefault="000D1AA1">
      <w:pPr>
        <w:pStyle w:val="ConsPlusNormal"/>
        <w:numPr>
          <w:ilvl w:val="1"/>
          <w:numId w:val="8"/>
        </w:numPr>
        <w:tabs>
          <w:tab w:val="clear" w:pos="720"/>
          <w:tab w:val="num" w:pos="567"/>
          <w:tab w:val="left" w:pos="1134"/>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Гарантийный срок на технологическое и инженерное оборудование, входящее в состав передаваемого</w:t>
      </w:r>
      <w:r>
        <w:rPr>
          <w:rFonts w:ascii="Times New Roman" w:hAnsi="Times New Roman"/>
          <w:bCs/>
          <w:color w:val="000000" w:themeColor="text1"/>
          <w:sz w:val="22"/>
          <w:szCs w:val="22"/>
        </w:rPr>
        <w:t xml:space="preserve"> Участнику </w:t>
      </w:r>
      <w:r>
        <w:rPr>
          <w:rFonts w:ascii="Times New Roman" w:hAnsi="Times New Roman"/>
          <w:color w:val="000000" w:themeColor="text1"/>
          <w:sz w:val="22"/>
          <w:szCs w:val="22"/>
        </w:rPr>
        <w:t>Объекта, составляет 3 (три) года со дня подписания первого передаточного акта или иного документа о передаче объекта долевого строительства.</w:t>
      </w:r>
    </w:p>
    <w:p w:rsidR="000849E2"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Pr>
          <w:rFonts w:ascii="Times New Roman" w:hAnsi="Times New Roman"/>
          <w:bCs/>
          <w:color w:val="000000" w:themeColor="text1"/>
          <w:sz w:val="22"/>
          <w:szCs w:val="22"/>
        </w:rPr>
        <w:t xml:space="preserve">Участником </w:t>
      </w:r>
      <w:r>
        <w:rPr>
          <w:rFonts w:ascii="Times New Roman" w:hAnsi="Times New Roman"/>
          <w:color w:val="000000" w:themeColor="text1"/>
          <w:sz w:val="22"/>
          <w:szCs w:val="22"/>
        </w:rPr>
        <w:t xml:space="preserve">или по его заказу, а также на недостатки, возникшие из-за нарушений </w:t>
      </w:r>
      <w:r>
        <w:rPr>
          <w:rFonts w:ascii="Times New Roman" w:hAnsi="Times New Roman"/>
          <w:bCs/>
          <w:color w:val="000000" w:themeColor="text1"/>
          <w:sz w:val="22"/>
          <w:szCs w:val="22"/>
        </w:rPr>
        <w:t xml:space="preserve">Участником </w:t>
      </w:r>
      <w:r>
        <w:rPr>
          <w:rFonts w:ascii="Times New Roman" w:hAnsi="Times New Roman"/>
          <w:color w:val="000000" w:themeColor="text1"/>
          <w:sz w:val="22"/>
          <w:szCs w:val="22"/>
        </w:rPr>
        <w:t xml:space="preserve">эксплуатации Объекта и Жилого дома в целом. </w:t>
      </w:r>
    </w:p>
    <w:p w:rsidR="000849E2" w:rsidRDefault="000D1AA1">
      <w:pPr>
        <w:numPr>
          <w:ilvl w:val="1"/>
          <w:numId w:val="8"/>
        </w:numPr>
        <w:tabs>
          <w:tab w:val="clear" w:pos="720"/>
          <w:tab w:val="num" w:pos="426"/>
          <w:tab w:val="left" w:pos="1134"/>
        </w:tabs>
        <w:ind w:left="0" w:firstLine="567"/>
        <w:jc w:val="both"/>
        <w:rPr>
          <w:color w:val="000000" w:themeColor="text1"/>
          <w:sz w:val="22"/>
          <w:szCs w:val="22"/>
        </w:rPr>
      </w:pPr>
      <w:proofErr w:type="gramStart"/>
      <w:r>
        <w:rPr>
          <w:color w:val="000000" w:themeColor="text1"/>
          <w:sz w:val="22"/>
          <w:szCs w:val="22"/>
        </w:rPr>
        <w:t xml:space="preserve">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 </w:t>
      </w:r>
      <w:r w:rsidR="00F56FCF">
        <w:rPr>
          <w:color w:val="000000" w:themeColor="text1"/>
          <w:sz w:val="22"/>
          <w:szCs w:val="22"/>
        </w:rPr>
        <w:t xml:space="preserve"> </w:t>
      </w:r>
      <w:r w:rsidR="00F56FCF">
        <w:rPr>
          <w:sz w:val="23"/>
          <w:szCs w:val="22"/>
        </w:rPr>
        <w:t xml:space="preserve">действующим законодательством РФ, в том числе </w:t>
      </w:r>
      <w:r>
        <w:rPr>
          <w:color w:val="000000" w:themeColor="text1"/>
          <w:sz w:val="22"/>
          <w:szCs w:val="22"/>
        </w:rPr>
        <w:t xml:space="preserve">«Положением о признании помещения жилым помещением, </w:t>
      </w:r>
      <w:r>
        <w:rPr>
          <w:color w:val="000000" w:themeColor="text1"/>
          <w:sz w:val="22"/>
          <w:szCs w:val="22"/>
        </w:rPr>
        <w:lastRenderedPageBreak/>
        <w:t>жилого помещения непригодным для проживания и Жилого комплекса аварийным и подлежащим сносу», утверждённым Постановлением Правительства РФ № 47 от</w:t>
      </w:r>
      <w:proofErr w:type="gramEnd"/>
      <w:r>
        <w:rPr>
          <w:color w:val="000000" w:themeColor="text1"/>
          <w:sz w:val="22"/>
          <w:szCs w:val="22"/>
        </w:rPr>
        <w:t xml:space="preserve"> 28.01.2006 г., и иными законодательными актами.</w:t>
      </w:r>
    </w:p>
    <w:p w:rsidR="000849E2" w:rsidRDefault="000D1AA1">
      <w:pPr>
        <w:numPr>
          <w:ilvl w:val="1"/>
          <w:numId w:val="8"/>
        </w:numPr>
        <w:tabs>
          <w:tab w:val="clear" w:pos="720"/>
          <w:tab w:val="num" w:pos="426"/>
          <w:tab w:val="left" w:pos="1134"/>
        </w:tabs>
        <w:ind w:left="0" w:firstLine="567"/>
        <w:jc w:val="both"/>
        <w:rPr>
          <w:color w:val="000000" w:themeColor="text1"/>
          <w:sz w:val="22"/>
          <w:szCs w:val="22"/>
        </w:rPr>
      </w:pPr>
      <w:r>
        <w:rPr>
          <w:color w:val="000000" w:themeColor="text1"/>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0849E2"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При обнаружении в пределах гарантийного срока недостатков Объекта, за которые отвечает Застройщик, </w:t>
      </w:r>
      <w:r>
        <w:rPr>
          <w:rFonts w:ascii="Times New Roman" w:hAnsi="Times New Roman"/>
          <w:bCs/>
          <w:color w:val="000000" w:themeColor="text1"/>
          <w:sz w:val="22"/>
          <w:szCs w:val="22"/>
        </w:rPr>
        <w:t xml:space="preserve">Участник </w:t>
      </w:r>
      <w:r>
        <w:rPr>
          <w:rFonts w:ascii="Times New Roman" w:hAnsi="Times New Roman"/>
          <w:color w:val="000000" w:themeColor="text1"/>
          <w:sz w:val="22"/>
          <w:szCs w:val="22"/>
        </w:rPr>
        <w:t>вправе требовать их безвозмездного устранения Застройщиком в разумный срок.</w:t>
      </w:r>
    </w:p>
    <w:p w:rsidR="000849E2" w:rsidRDefault="000849E2">
      <w:pPr>
        <w:pStyle w:val="ConsPlusNormal"/>
        <w:widowControl/>
        <w:tabs>
          <w:tab w:val="left" w:pos="567"/>
          <w:tab w:val="num" w:pos="1560"/>
        </w:tabs>
        <w:ind w:firstLine="0"/>
        <w:jc w:val="both"/>
        <w:rPr>
          <w:rFonts w:ascii="Times New Roman" w:hAnsi="Times New Roman"/>
          <w:color w:val="000000" w:themeColor="text1"/>
          <w:sz w:val="22"/>
          <w:szCs w:val="22"/>
        </w:rPr>
      </w:pPr>
    </w:p>
    <w:p w:rsidR="000849E2" w:rsidRDefault="000D1AA1">
      <w:pPr>
        <w:pStyle w:val="ConsPlusNormal"/>
        <w:widowControl/>
        <w:numPr>
          <w:ilvl w:val="0"/>
          <w:numId w:val="3"/>
        </w:numPr>
        <w:tabs>
          <w:tab w:val="clear" w:pos="540"/>
          <w:tab w:val="left" w:pos="0"/>
          <w:tab w:val="num" w:pos="824"/>
        </w:tabs>
        <w:ind w:left="0" w:firstLine="0"/>
        <w:jc w:val="center"/>
        <w:rPr>
          <w:rFonts w:ascii="Times New Roman" w:hAnsi="Times New Roman"/>
          <w:b/>
          <w:color w:val="000000" w:themeColor="text1"/>
          <w:spacing w:val="20"/>
          <w:sz w:val="22"/>
          <w:szCs w:val="22"/>
        </w:rPr>
      </w:pPr>
      <w:r>
        <w:rPr>
          <w:rFonts w:ascii="Times New Roman" w:hAnsi="Times New Roman"/>
          <w:b/>
          <w:color w:val="000000" w:themeColor="text1"/>
          <w:spacing w:val="20"/>
          <w:sz w:val="22"/>
          <w:szCs w:val="22"/>
        </w:rPr>
        <w:t>ПРАВА И ОБЯЗАННОСТИ СТОРОН</w:t>
      </w:r>
    </w:p>
    <w:p w:rsidR="000849E2" w:rsidRDefault="000849E2">
      <w:pPr>
        <w:pStyle w:val="ConsPlusNormal"/>
        <w:widowControl/>
        <w:tabs>
          <w:tab w:val="left" w:pos="0"/>
        </w:tabs>
        <w:ind w:firstLine="0"/>
        <w:rPr>
          <w:rFonts w:ascii="Times New Roman" w:hAnsi="Times New Roman"/>
          <w:b/>
          <w:color w:val="000000" w:themeColor="text1"/>
          <w:spacing w:val="20"/>
          <w:sz w:val="22"/>
          <w:szCs w:val="22"/>
        </w:rPr>
      </w:pPr>
    </w:p>
    <w:p w:rsidR="000849E2" w:rsidRDefault="000D1AA1">
      <w:pPr>
        <w:pStyle w:val="ConsPlusNormal"/>
        <w:widowControl/>
        <w:numPr>
          <w:ilvl w:val="1"/>
          <w:numId w:val="3"/>
        </w:numPr>
        <w:tabs>
          <w:tab w:val="left" w:pos="567"/>
          <w:tab w:val="left" w:pos="1134"/>
          <w:tab w:val="num" w:pos="1560"/>
        </w:tabs>
        <w:ind w:left="0" w:firstLine="567"/>
        <w:jc w:val="both"/>
        <w:rPr>
          <w:rFonts w:ascii="Times New Roman" w:hAnsi="Times New Roman"/>
          <w:b/>
          <w:color w:val="000000" w:themeColor="text1"/>
          <w:sz w:val="22"/>
          <w:szCs w:val="22"/>
        </w:rPr>
      </w:pPr>
      <w:r>
        <w:rPr>
          <w:rFonts w:ascii="Times New Roman" w:hAnsi="Times New Roman"/>
          <w:b/>
          <w:color w:val="000000" w:themeColor="text1"/>
          <w:sz w:val="22"/>
          <w:szCs w:val="22"/>
        </w:rPr>
        <w:t xml:space="preserve">Обязанности </w:t>
      </w:r>
      <w:r>
        <w:rPr>
          <w:rFonts w:ascii="Times New Roman" w:hAnsi="Times New Roman"/>
          <w:b/>
          <w:bCs/>
          <w:color w:val="000000" w:themeColor="text1"/>
          <w:sz w:val="22"/>
          <w:szCs w:val="22"/>
        </w:rPr>
        <w:t>Участника</w:t>
      </w:r>
      <w:r>
        <w:rPr>
          <w:rFonts w:ascii="Times New Roman" w:hAnsi="Times New Roman"/>
          <w:b/>
          <w:color w:val="000000" w:themeColor="text1"/>
          <w:sz w:val="22"/>
          <w:szCs w:val="22"/>
        </w:rPr>
        <w:t>:</w:t>
      </w:r>
    </w:p>
    <w:p w:rsidR="000849E2" w:rsidRDefault="000D1AA1">
      <w:pPr>
        <w:pStyle w:val="ConsPlusNormal"/>
        <w:widowControl/>
        <w:numPr>
          <w:ilvl w:val="2"/>
          <w:numId w:val="3"/>
        </w:numPr>
        <w:tabs>
          <w:tab w:val="left" w:pos="567"/>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Оплатить Застройщику Цену Договора в объеме и на условиях, предусмотренных разделом 4 настоящего Договора, в том числе с учетом уточнения Цены договора в случае, предусмотренном п. 4.5., 4.6. Договора. Подписать с Застройщиком Акт сверки взаиморасчетов в сроки, установленные настоящим Договором.</w:t>
      </w:r>
    </w:p>
    <w:p w:rsidR="000849E2" w:rsidRDefault="000D1AA1">
      <w:pPr>
        <w:numPr>
          <w:ilvl w:val="2"/>
          <w:numId w:val="3"/>
        </w:numPr>
        <w:tabs>
          <w:tab w:val="num" w:pos="567"/>
          <w:tab w:val="left" w:pos="1134"/>
        </w:tabs>
        <w:ind w:left="0" w:firstLine="567"/>
        <w:jc w:val="both"/>
        <w:rPr>
          <w:color w:val="000000" w:themeColor="text1"/>
          <w:sz w:val="22"/>
          <w:szCs w:val="22"/>
        </w:rPr>
      </w:pPr>
      <w:r>
        <w:rPr>
          <w:color w:val="000000" w:themeColor="text1"/>
          <w:sz w:val="22"/>
          <w:szCs w:val="22"/>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0849E2" w:rsidRDefault="000D1AA1">
      <w:pPr>
        <w:numPr>
          <w:ilvl w:val="2"/>
          <w:numId w:val="3"/>
        </w:numPr>
        <w:tabs>
          <w:tab w:val="num" w:pos="567"/>
          <w:tab w:val="left" w:pos="1134"/>
        </w:tabs>
        <w:ind w:left="0" w:firstLine="567"/>
        <w:jc w:val="both"/>
        <w:rPr>
          <w:color w:val="000000" w:themeColor="text1"/>
          <w:sz w:val="22"/>
          <w:szCs w:val="22"/>
        </w:rPr>
      </w:pPr>
      <w:r>
        <w:rPr>
          <w:color w:val="000000" w:themeColor="text1"/>
          <w:sz w:val="22"/>
          <w:szCs w:val="22"/>
        </w:rPr>
        <w:t xml:space="preserve"> </w:t>
      </w:r>
      <w:r>
        <w:rPr>
          <w:bCs/>
          <w:color w:val="000000" w:themeColor="text1"/>
          <w:sz w:val="22"/>
          <w:szCs w:val="22"/>
        </w:rPr>
        <w:t xml:space="preserve">Участник </w:t>
      </w:r>
      <w:r>
        <w:rPr>
          <w:color w:val="000000" w:themeColor="text1"/>
          <w:sz w:val="22"/>
          <w:szCs w:val="22"/>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0849E2" w:rsidRDefault="000D1AA1">
      <w:pPr>
        <w:tabs>
          <w:tab w:val="left" w:pos="1134"/>
        </w:tabs>
        <w:ind w:firstLine="567"/>
        <w:jc w:val="both"/>
        <w:rPr>
          <w:color w:val="000000" w:themeColor="text1"/>
          <w:sz w:val="22"/>
          <w:szCs w:val="22"/>
        </w:rPr>
      </w:pPr>
      <w:r>
        <w:rPr>
          <w:color w:val="000000" w:themeColor="text1"/>
          <w:sz w:val="22"/>
          <w:szCs w:val="22"/>
        </w:rPr>
        <w:t xml:space="preserve">Для этих целей </w:t>
      </w:r>
      <w:r>
        <w:rPr>
          <w:bCs/>
          <w:color w:val="000000" w:themeColor="text1"/>
          <w:sz w:val="22"/>
          <w:szCs w:val="22"/>
        </w:rPr>
        <w:t xml:space="preserve">Участник </w:t>
      </w:r>
      <w:r>
        <w:rPr>
          <w:color w:val="000000" w:themeColor="text1"/>
          <w:sz w:val="22"/>
          <w:szCs w:val="22"/>
        </w:rPr>
        <w:t>обязуется заключить договор на эксплуатацию и коммунальное обслуживание с выбранной Застройщиком организацией, открыть для этого лицевой счет в эксплуатирующей организации.</w:t>
      </w:r>
    </w:p>
    <w:p w:rsidR="000849E2" w:rsidRDefault="000D1AA1">
      <w:pPr>
        <w:numPr>
          <w:ilvl w:val="2"/>
          <w:numId w:val="3"/>
        </w:numPr>
        <w:tabs>
          <w:tab w:val="left" w:pos="567"/>
          <w:tab w:val="left" w:pos="1134"/>
          <w:tab w:val="num" w:pos="1560"/>
        </w:tabs>
        <w:ind w:left="0" w:firstLine="567"/>
        <w:jc w:val="both"/>
        <w:rPr>
          <w:color w:val="000000" w:themeColor="text1"/>
          <w:sz w:val="22"/>
          <w:szCs w:val="22"/>
        </w:rPr>
      </w:pPr>
      <w:r>
        <w:rPr>
          <w:color w:val="000000" w:themeColor="text1"/>
          <w:sz w:val="22"/>
          <w:szCs w:val="22"/>
        </w:rPr>
        <w:t>После приемки Объекта по Передаточному акту своими силами и за свой счет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(пяти) рабочих дней</w:t>
      </w:r>
      <w:r>
        <w:rPr>
          <w:b/>
          <w:color w:val="000000" w:themeColor="text1"/>
          <w:sz w:val="22"/>
          <w:szCs w:val="22"/>
        </w:rPr>
        <w:t>.</w:t>
      </w:r>
      <w:r>
        <w:rPr>
          <w:color w:val="000000" w:themeColor="text1"/>
          <w:sz w:val="22"/>
          <w:szCs w:val="22"/>
        </w:rPr>
        <w:t xml:space="preserve"> Одновременно с возникновением права собственности на Объект у </w:t>
      </w:r>
      <w:r>
        <w:rPr>
          <w:bCs/>
          <w:color w:val="000000" w:themeColor="text1"/>
          <w:sz w:val="22"/>
          <w:szCs w:val="22"/>
        </w:rPr>
        <w:t xml:space="preserve">Участника </w:t>
      </w:r>
      <w:r>
        <w:rPr>
          <w:color w:val="000000" w:themeColor="text1"/>
          <w:sz w:val="22"/>
          <w:szCs w:val="22"/>
        </w:rPr>
        <w:t xml:space="preserve">возникает право на долю в Общем имуществе. Услуги по оформлению права собственности </w:t>
      </w:r>
      <w:r>
        <w:rPr>
          <w:bCs/>
          <w:color w:val="000000" w:themeColor="text1"/>
          <w:sz w:val="22"/>
          <w:szCs w:val="22"/>
        </w:rPr>
        <w:t xml:space="preserve">Участника </w:t>
      </w:r>
      <w:r>
        <w:rPr>
          <w:color w:val="000000" w:themeColor="text1"/>
          <w:sz w:val="22"/>
          <w:szCs w:val="22"/>
        </w:rPr>
        <w:t xml:space="preserve">на Объект, в том числе по содействию в государственной регистрации настоящего Договора и права собственности </w:t>
      </w:r>
      <w:r>
        <w:rPr>
          <w:bCs/>
          <w:color w:val="000000" w:themeColor="text1"/>
          <w:sz w:val="22"/>
          <w:szCs w:val="22"/>
        </w:rPr>
        <w:t xml:space="preserve">Участника </w:t>
      </w:r>
      <w:r>
        <w:rPr>
          <w:color w:val="000000" w:themeColor="text1"/>
          <w:sz w:val="22"/>
          <w:szCs w:val="22"/>
        </w:rPr>
        <w:t xml:space="preserve">могут быть оказаны </w:t>
      </w:r>
      <w:r>
        <w:rPr>
          <w:bCs/>
          <w:color w:val="000000" w:themeColor="text1"/>
          <w:sz w:val="22"/>
          <w:szCs w:val="22"/>
        </w:rPr>
        <w:t xml:space="preserve">Участнику </w:t>
      </w:r>
      <w:r>
        <w:rPr>
          <w:color w:val="000000" w:themeColor="text1"/>
          <w:sz w:val="22"/>
          <w:szCs w:val="22"/>
        </w:rPr>
        <w:t>на основании отдельного договора с Застройщиком или на основании отдельного договора с лицом, уполномоченным Застройщиком.</w:t>
      </w:r>
    </w:p>
    <w:p w:rsidR="000849E2" w:rsidRDefault="000D1AA1">
      <w:pPr>
        <w:numPr>
          <w:ilvl w:val="2"/>
          <w:numId w:val="3"/>
        </w:numPr>
        <w:tabs>
          <w:tab w:val="left" w:pos="567"/>
          <w:tab w:val="left" w:pos="1134"/>
          <w:tab w:val="num" w:pos="1560"/>
        </w:tabs>
        <w:ind w:left="0" w:firstLine="567"/>
        <w:jc w:val="both"/>
        <w:rPr>
          <w:color w:val="000000" w:themeColor="text1"/>
          <w:sz w:val="22"/>
          <w:szCs w:val="22"/>
        </w:rPr>
      </w:pPr>
      <w:r>
        <w:rPr>
          <w:color w:val="000000" w:themeColor="text1"/>
          <w:sz w:val="22"/>
          <w:szCs w:val="22"/>
        </w:rPr>
        <w:t xml:space="preserve">Обязательства </w:t>
      </w:r>
      <w:r>
        <w:rPr>
          <w:bCs/>
          <w:color w:val="000000" w:themeColor="text1"/>
          <w:sz w:val="22"/>
          <w:szCs w:val="22"/>
        </w:rPr>
        <w:t xml:space="preserve">Участника </w:t>
      </w:r>
      <w:r>
        <w:rPr>
          <w:color w:val="000000" w:themeColor="text1"/>
          <w:sz w:val="22"/>
          <w:szCs w:val="22"/>
        </w:rPr>
        <w:t>по настоящему Договору считаются исполненными с момента уплаты в полном объеме денежных средств в соответствии с п. 4 настоящего Договора, выполнения иных обязательств, вытекающих из настоящего Договора и подписания Сторонами Передаточного акта.</w:t>
      </w:r>
    </w:p>
    <w:p w:rsidR="000849E2" w:rsidRDefault="000D1AA1">
      <w:pPr>
        <w:numPr>
          <w:ilvl w:val="2"/>
          <w:numId w:val="3"/>
        </w:numPr>
        <w:tabs>
          <w:tab w:val="left" w:pos="567"/>
          <w:tab w:val="left" w:pos="1134"/>
          <w:tab w:val="num" w:pos="1560"/>
        </w:tabs>
        <w:ind w:left="0" w:firstLine="567"/>
        <w:jc w:val="both"/>
        <w:rPr>
          <w:color w:val="000000" w:themeColor="text1"/>
          <w:sz w:val="22"/>
          <w:szCs w:val="22"/>
        </w:rPr>
      </w:pPr>
      <w:r>
        <w:rPr>
          <w:color w:val="000000" w:themeColor="text1"/>
          <w:sz w:val="22"/>
          <w:szCs w:val="22"/>
        </w:rPr>
        <w:t>До полной оплаты Цены Договора 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предварительного письменного согласия Застройщика (за исключением возникновения ипотеки в силу закона). Участник обязан в течение 14 (четырнадцати) календарных дней, направить письменный запрос Застройщику о согласовании планируемой уступки права.</w:t>
      </w:r>
    </w:p>
    <w:p w:rsidR="000849E2" w:rsidRDefault="000D1AA1">
      <w:pPr>
        <w:pStyle w:val="afe"/>
        <w:tabs>
          <w:tab w:val="left" w:pos="567"/>
          <w:tab w:val="left" w:pos="1134"/>
          <w:tab w:val="num" w:pos="1560"/>
        </w:tabs>
        <w:ind w:left="0" w:firstLine="567"/>
        <w:rPr>
          <w:color w:val="000000" w:themeColor="text1"/>
          <w:sz w:val="22"/>
          <w:szCs w:val="22"/>
        </w:rPr>
      </w:pPr>
      <w:r>
        <w:rPr>
          <w:color w:val="000000" w:themeColor="text1"/>
          <w:sz w:val="22"/>
          <w:szCs w:val="22"/>
        </w:rPr>
        <w:lastRenderedPageBreak/>
        <w:t>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позднее чем за 14 (четырнадцать) календарных дней до предполагаемой даты уступки.</w:t>
      </w:r>
    </w:p>
    <w:p w:rsidR="000849E2" w:rsidRDefault="000D1AA1">
      <w:pPr>
        <w:tabs>
          <w:tab w:val="left" w:pos="1134"/>
        </w:tabs>
        <w:ind w:firstLine="567"/>
        <w:jc w:val="both"/>
        <w:rPr>
          <w:color w:val="000000" w:themeColor="text1"/>
          <w:sz w:val="22"/>
          <w:szCs w:val="22"/>
        </w:rPr>
      </w:pPr>
      <w:r>
        <w:rPr>
          <w:color w:val="000000" w:themeColor="text1"/>
          <w:sz w:val="22"/>
          <w:szCs w:val="22"/>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rsidR="000849E2" w:rsidRDefault="000D1AA1">
      <w:pPr>
        <w:tabs>
          <w:tab w:val="left" w:pos="1134"/>
        </w:tabs>
        <w:ind w:firstLine="567"/>
        <w:jc w:val="both"/>
        <w:rPr>
          <w:color w:val="000000" w:themeColor="text1"/>
          <w:sz w:val="22"/>
          <w:szCs w:val="22"/>
        </w:rPr>
      </w:pPr>
      <w:r>
        <w:rPr>
          <w:color w:val="000000" w:themeColor="text1"/>
          <w:sz w:val="22"/>
          <w:szCs w:val="22"/>
        </w:rPr>
        <w:t>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запрещена.</w:t>
      </w:r>
    </w:p>
    <w:p w:rsidR="000849E2" w:rsidRDefault="000D1AA1">
      <w:pPr>
        <w:numPr>
          <w:ilvl w:val="2"/>
          <w:numId w:val="3"/>
        </w:numPr>
        <w:tabs>
          <w:tab w:val="left" w:pos="709"/>
          <w:tab w:val="left" w:pos="1134"/>
        </w:tabs>
        <w:ind w:left="0" w:firstLine="567"/>
        <w:jc w:val="both"/>
        <w:rPr>
          <w:color w:val="000000" w:themeColor="text1"/>
          <w:sz w:val="22"/>
          <w:szCs w:val="22"/>
        </w:rPr>
      </w:pPr>
      <w:r>
        <w:rPr>
          <w:bCs/>
          <w:color w:val="000000" w:themeColor="text1"/>
          <w:sz w:val="22"/>
          <w:szCs w:val="22"/>
        </w:rPr>
        <w:t xml:space="preserve">Участник </w:t>
      </w:r>
      <w:r>
        <w:rPr>
          <w:color w:val="000000" w:themeColor="text1"/>
          <w:sz w:val="22"/>
          <w:szCs w:val="22"/>
        </w:rPr>
        <w:t>обязуется самостоятельно нести расходы по оплате:</w:t>
      </w:r>
    </w:p>
    <w:p w:rsidR="000849E2" w:rsidRDefault="000D1AA1" w:rsidP="00F93EDB">
      <w:pPr>
        <w:tabs>
          <w:tab w:val="left" w:pos="709"/>
          <w:tab w:val="left" w:pos="1134"/>
          <w:tab w:val="left" w:pos="1276"/>
        </w:tabs>
        <w:ind w:firstLine="567"/>
        <w:jc w:val="both"/>
        <w:rPr>
          <w:color w:val="000000" w:themeColor="text1"/>
          <w:sz w:val="22"/>
          <w:szCs w:val="22"/>
        </w:rPr>
      </w:pPr>
      <w:r>
        <w:rPr>
          <w:color w:val="000000" w:themeColor="text1"/>
          <w:sz w:val="22"/>
          <w:szCs w:val="22"/>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w:t>
      </w:r>
      <w:r w:rsidR="00F93EDB">
        <w:rPr>
          <w:color w:val="000000" w:themeColor="text1"/>
          <w:sz w:val="22"/>
          <w:szCs w:val="22"/>
        </w:rPr>
        <w:t>жимое имущество и сделок с ним.</w:t>
      </w:r>
    </w:p>
    <w:p w:rsidR="000849E2" w:rsidRDefault="000D1AA1">
      <w:pPr>
        <w:numPr>
          <w:ilvl w:val="2"/>
          <w:numId w:val="3"/>
        </w:numPr>
        <w:tabs>
          <w:tab w:val="clear" w:pos="1288"/>
          <w:tab w:val="left" w:pos="1134"/>
          <w:tab w:val="left" w:pos="1276"/>
        </w:tabs>
        <w:ind w:left="0" w:firstLine="567"/>
        <w:jc w:val="both"/>
        <w:rPr>
          <w:color w:val="000000" w:themeColor="text1"/>
          <w:sz w:val="22"/>
          <w:szCs w:val="22"/>
        </w:rPr>
      </w:pPr>
      <w:r>
        <w:rPr>
          <w:color w:val="000000" w:themeColor="text1"/>
          <w:sz w:val="22"/>
          <w:szCs w:val="22"/>
        </w:rPr>
        <w:t>По требованию Застройщика представить исчерпывающий пакет документов, необходимый для регистрации настоящего Договора.</w:t>
      </w:r>
    </w:p>
    <w:p w:rsidR="000849E2"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но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0849E2"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w:t>
      </w:r>
      <w:r w:rsidR="00501D44">
        <w:rPr>
          <w:rFonts w:ascii="Times New Roman" w:hAnsi="Times New Roman"/>
          <w:color w:val="000000" w:themeColor="text1"/>
          <w:sz w:val="22"/>
          <w:szCs w:val="22"/>
        </w:rPr>
        <w:t>,</w:t>
      </w:r>
      <w:r>
        <w:rPr>
          <w:rFonts w:ascii="Times New Roman" w:hAnsi="Times New Roman"/>
          <w:color w:val="000000" w:themeColor="text1"/>
          <w:sz w:val="22"/>
          <w:szCs w:val="22"/>
        </w:rPr>
        <w:t xml:space="preserve"> не соответствующих проектному решению.</w:t>
      </w:r>
    </w:p>
    <w:p w:rsidR="000849E2" w:rsidRDefault="000D1AA1">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Участник долевого строительства обязуется, при производстве ремонтно-отделочных работ в квартире, не причинять вреда общему имуществу (фасад здания,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0849E2" w:rsidRDefault="000D1AA1">
      <w:pPr>
        <w:shd w:val="clear" w:color="auto" w:fill="FFFFFF"/>
        <w:tabs>
          <w:tab w:val="left" w:pos="1134"/>
          <w:tab w:val="left" w:pos="1276"/>
        </w:tabs>
        <w:ind w:firstLine="567"/>
        <w:jc w:val="both"/>
        <w:rPr>
          <w:color w:val="000000" w:themeColor="text1"/>
          <w:sz w:val="22"/>
          <w:szCs w:val="22"/>
        </w:rPr>
      </w:pPr>
      <w:r>
        <w:rPr>
          <w:b/>
          <w:bCs/>
          <w:color w:val="000000" w:themeColor="text1"/>
          <w:sz w:val="22"/>
          <w:szCs w:val="22"/>
        </w:rPr>
        <w:t>7.1.1</w:t>
      </w:r>
      <w:r w:rsidR="006959C0">
        <w:rPr>
          <w:b/>
          <w:bCs/>
          <w:color w:val="000000" w:themeColor="text1"/>
          <w:sz w:val="22"/>
          <w:szCs w:val="22"/>
        </w:rPr>
        <w:t>2</w:t>
      </w:r>
      <w:r>
        <w:rPr>
          <w:b/>
          <w:bCs/>
          <w:color w:val="000000" w:themeColor="text1"/>
          <w:sz w:val="22"/>
          <w:szCs w:val="22"/>
        </w:rPr>
        <w:t>.</w:t>
      </w:r>
      <w:r>
        <w:rPr>
          <w:color w:val="000000" w:themeColor="text1"/>
          <w:sz w:val="22"/>
          <w:szCs w:val="22"/>
        </w:rPr>
        <w:t xml:space="preserve"> Участник долевого строительства обязуется не препятствовать строительству и эксплуатации по завершению строительства, в том числе дает согласие на установку, размещение металлоконструкции (элемента светового решения фасада здания) </w:t>
      </w:r>
      <w:bookmarkStart w:id="9" w:name="_Hlk501635362"/>
      <w:r>
        <w:rPr>
          <w:color w:val="000000" w:themeColor="text1"/>
          <w:sz w:val="22"/>
          <w:szCs w:val="22"/>
        </w:rPr>
        <w:t>с наименованием,</w:t>
      </w:r>
      <w:bookmarkEnd w:id="9"/>
      <w:r>
        <w:rPr>
          <w:color w:val="000000" w:themeColor="text1"/>
          <w:sz w:val="22"/>
          <w:szCs w:val="22"/>
        </w:rPr>
        <w:t xml:space="preserve"> с логотипом – символом Застройщика. </w:t>
      </w:r>
    </w:p>
    <w:p w:rsidR="000849E2" w:rsidRDefault="000D1AA1">
      <w:pPr>
        <w:widowControl w:val="0"/>
        <w:ind w:firstLine="540"/>
        <w:jc w:val="both"/>
        <w:rPr>
          <w:sz w:val="22"/>
          <w:szCs w:val="22"/>
        </w:rPr>
      </w:pPr>
      <w:r>
        <w:rPr>
          <w:b/>
          <w:sz w:val="22"/>
          <w:szCs w:val="22"/>
        </w:rPr>
        <w:t>7.1.1</w:t>
      </w:r>
      <w:r w:rsidR="006959C0">
        <w:rPr>
          <w:b/>
          <w:sz w:val="22"/>
          <w:szCs w:val="22"/>
        </w:rPr>
        <w:t>3</w:t>
      </w:r>
      <w:r>
        <w:rPr>
          <w:b/>
          <w:sz w:val="22"/>
          <w:szCs w:val="22"/>
        </w:rPr>
        <w:t>.</w:t>
      </w:r>
      <w:r>
        <w:rPr>
          <w:sz w:val="22"/>
          <w:szCs w:val="22"/>
        </w:rPr>
        <w:t xml:space="preserve"> Обязуется заключить с Застройщиком договор счета эскроу с другим уполномоченным банком,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 строительства, входящего в состав Объекта. </w:t>
      </w:r>
    </w:p>
    <w:p w:rsidR="000849E2" w:rsidRDefault="006959C0">
      <w:pPr>
        <w:pStyle w:val="ConsPlusNormal"/>
        <w:widowControl/>
        <w:tabs>
          <w:tab w:val="left" w:pos="0"/>
          <w:tab w:val="left" w:pos="567"/>
          <w:tab w:val="left" w:pos="1134"/>
          <w:tab w:val="left" w:pos="1276"/>
          <w:tab w:val="num" w:pos="1560"/>
          <w:tab w:val="left" w:pos="7380"/>
        </w:tabs>
        <w:ind w:firstLine="567"/>
        <w:jc w:val="both"/>
        <w:rPr>
          <w:rFonts w:ascii="Times New Roman" w:hAnsi="Times New Roman"/>
          <w:sz w:val="22"/>
          <w:szCs w:val="22"/>
        </w:rPr>
      </w:pPr>
      <w:r>
        <w:rPr>
          <w:rFonts w:ascii="Times New Roman" w:hAnsi="Times New Roman"/>
          <w:b/>
          <w:sz w:val="22"/>
          <w:szCs w:val="22"/>
        </w:rPr>
        <w:t>7.1.14</w:t>
      </w:r>
      <w:r w:rsidR="000D1AA1">
        <w:rPr>
          <w:rFonts w:ascii="Times New Roman" w:hAnsi="Times New Roman"/>
          <w:b/>
          <w:sz w:val="22"/>
          <w:szCs w:val="22"/>
        </w:rPr>
        <w:t>.</w:t>
      </w:r>
      <w:r w:rsidR="000D1AA1">
        <w:rPr>
          <w:rFonts w:ascii="Times New Roman" w:hAnsi="Times New Roman"/>
          <w:sz w:val="22"/>
          <w:szCs w:val="22"/>
        </w:rPr>
        <w:t xml:space="preserve"> Участник ознакомлен с тем, что нарушение условий эксплуатации Объекта (включая, но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w:t>
      </w:r>
    </w:p>
    <w:p w:rsidR="000849E2" w:rsidRDefault="000D1AA1">
      <w:pPr>
        <w:pStyle w:val="ConsPlusNormal"/>
        <w:widowControl/>
        <w:tabs>
          <w:tab w:val="left" w:pos="0"/>
          <w:tab w:val="left" w:pos="567"/>
          <w:tab w:val="left" w:pos="1134"/>
          <w:tab w:val="left" w:pos="1276"/>
          <w:tab w:val="num" w:pos="1560"/>
          <w:tab w:val="left" w:pos="7380"/>
        </w:tabs>
        <w:ind w:firstLine="567"/>
        <w:jc w:val="both"/>
        <w:rPr>
          <w:rFonts w:ascii="Times New Roman" w:hAnsi="Times New Roman"/>
          <w:color w:val="000000" w:themeColor="text1"/>
          <w:sz w:val="22"/>
          <w:szCs w:val="22"/>
        </w:rPr>
      </w:pPr>
      <w:r>
        <w:rPr>
          <w:rFonts w:ascii="Times New Roman" w:hAnsi="Times New Roman"/>
          <w:b/>
          <w:sz w:val="22"/>
          <w:szCs w:val="22"/>
        </w:rPr>
        <w:t>7.1.1</w:t>
      </w:r>
      <w:r w:rsidR="006959C0">
        <w:rPr>
          <w:rFonts w:ascii="Times New Roman" w:hAnsi="Times New Roman"/>
          <w:b/>
          <w:sz w:val="22"/>
          <w:szCs w:val="22"/>
        </w:rPr>
        <w:t>5</w:t>
      </w:r>
      <w:r>
        <w:rPr>
          <w:rFonts w:ascii="Times New Roman" w:hAnsi="Times New Roman"/>
          <w:b/>
          <w:sz w:val="22"/>
          <w:szCs w:val="22"/>
        </w:rPr>
        <w:t>.</w:t>
      </w:r>
      <w:r>
        <w:rPr>
          <w:rFonts w:ascii="Times New Roman" w:hAnsi="Times New Roman"/>
          <w:sz w:val="22"/>
          <w:szCs w:val="22"/>
        </w:rPr>
        <w:t xml:space="preserve"> </w:t>
      </w:r>
      <w:r>
        <w:rPr>
          <w:rFonts w:ascii="Times New Roman" w:hAnsi="Times New Roman"/>
          <w:color w:val="000000" w:themeColor="text1"/>
          <w:sz w:val="22"/>
          <w:szCs w:val="22"/>
        </w:rPr>
        <w:t>Нести иные обязанности, предусмотренные настоящим Договором и Законом о долевом участии.</w:t>
      </w:r>
    </w:p>
    <w:p w:rsidR="000849E2" w:rsidRDefault="000D1AA1">
      <w:pPr>
        <w:pStyle w:val="ConsPlusNormal"/>
        <w:widowControl/>
        <w:numPr>
          <w:ilvl w:val="1"/>
          <w:numId w:val="3"/>
        </w:numPr>
        <w:tabs>
          <w:tab w:val="left" w:pos="0"/>
          <w:tab w:val="left" w:pos="567"/>
          <w:tab w:val="left" w:pos="993"/>
          <w:tab w:val="left" w:pos="1134"/>
          <w:tab w:val="left" w:pos="1276"/>
          <w:tab w:val="num" w:pos="1560"/>
          <w:tab w:val="left" w:pos="7380"/>
        </w:tabs>
        <w:ind w:left="0" w:firstLine="567"/>
        <w:jc w:val="both"/>
        <w:rPr>
          <w:rFonts w:ascii="Times New Roman" w:hAnsi="Times New Roman"/>
          <w:b/>
          <w:color w:val="000000" w:themeColor="text1"/>
          <w:sz w:val="22"/>
          <w:szCs w:val="22"/>
        </w:rPr>
      </w:pPr>
      <w:r>
        <w:rPr>
          <w:rFonts w:ascii="Times New Roman" w:hAnsi="Times New Roman"/>
          <w:color w:val="000000" w:themeColor="text1"/>
          <w:sz w:val="22"/>
          <w:szCs w:val="22"/>
        </w:rPr>
        <w:t xml:space="preserve">Заключая настоящий Договор, Участник долевого строительства уведомлен и заранее согласен на последующий раздел/выдел/межевание, любые сделки, регистрационные действия, </w:t>
      </w:r>
      <w:r>
        <w:rPr>
          <w:rFonts w:ascii="Times New Roman" w:hAnsi="Times New Roman"/>
          <w:bCs/>
          <w:color w:val="000000" w:themeColor="text1"/>
          <w:sz w:val="22"/>
          <w:szCs w:val="22"/>
        </w:rPr>
        <w:t>а также на повторный залог</w:t>
      </w:r>
      <w:r>
        <w:rPr>
          <w:rFonts w:ascii="Times New Roman" w:hAnsi="Times New Roman"/>
          <w:color w:val="000000" w:themeColor="text1"/>
          <w:sz w:val="22"/>
          <w:szCs w:val="22"/>
        </w:rPr>
        <w:t xml:space="preserve"> земельного участка, указанного в п. 1.1. настоящего Договора. При разделе/выделе/межевании земельного участка Участник долевого строительства будет иметь соответствующие права на земельный участок, занятый Объектом долевого строительства и территорией для его благоустройства.</w:t>
      </w:r>
    </w:p>
    <w:p w:rsidR="000849E2" w:rsidRDefault="000D1AA1">
      <w:pPr>
        <w:pStyle w:val="ConsPlusNormal"/>
        <w:widowControl/>
        <w:numPr>
          <w:ilvl w:val="1"/>
          <w:numId w:val="3"/>
        </w:numPr>
        <w:tabs>
          <w:tab w:val="left" w:pos="567"/>
          <w:tab w:val="left" w:pos="993"/>
          <w:tab w:val="left" w:pos="1134"/>
          <w:tab w:val="left" w:pos="1276"/>
          <w:tab w:val="num" w:pos="1440"/>
          <w:tab w:val="num" w:pos="1560"/>
        </w:tabs>
        <w:ind w:left="0" w:firstLine="567"/>
        <w:jc w:val="both"/>
        <w:rPr>
          <w:rFonts w:ascii="Times New Roman" w:hAnsi="Times New Roman"/>
          <w:b/>
          <w:color w:val="000000" w:themeColor="text1"/>
          <w:sz w:val="22"/>
          <w:szCs w:val="22"/>
        </w:rPr>
      </w:pPr>
      <w:r>
        <w:rPr>
          <w:rFonts w:ascii="Times New Roman" w:hAnsi="Times New Roman"/>
          <w:color w:val="000000" w:themeColor="text1"/>
          <w:sz w:val="22"/>
          <w:szCs w:val="22"/>
        </w:rPr>
        <w:t xml:space="preserve"> 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w:t>
      </w:r>
      <w:r>
        <w:rPr>
          <w:rFonts w:ascii="Times New Roman" w:hAnsi="Times New Roman"/>
          <w:color w:val="000000" w:themeColor="text1"/>
          <w:sz w:val="22"/>
          <w:szCs w:val="22"/>
        </w:rPr>
        <w:lastRenderedPageBreak/>
        <w:t xml:space="preserve">межевания земельного участка, указанного в п.1.1. настоящего Договора, </w:t>
      </w:r>
      <w:bookmarkStart w:id="10" w:name="_Hlk501636106"/>
      <w:r>
        <w:rPr>
          <w:rFonts w:ascii="Times New Roman" w:hAnsi="Times New Roman"/>
          <w:color w:val="000000" w:themeColor="text1"/>
          <w:sz w:val="22"/>
          <w:szCs w:val="22"/>
        </w:rPr>
        <w:t>в том числе на раздел земельного участка.</w:t>
      </w:r>
      <w:bookmarkEnd w:id="10"/>
      <w:r>
        <w:rPr>
          <w:rFonts w:ascii="Times New Roman" w:hAnsi="Times New Roman"/>
          <w:color w:val="000000" w:themeColor="text1"/>
          <w:sz w:val="22"/>
          <w:szCs w:val="22"/>
        </w:rPr>
        <w:t xml:space="preserve"> </w:t>
      </w:r>
    </w:p>
    <w:p w:rsidR="000849E2" w:rsidRDefault="000D1AA1">
      <w:pPr>
        <w:pStyle w:val="ConsPlusNormal"/>
        <w:widowControl/>
        <w:numPr>
          <w:ilvl w:val="1"/>
          <w:numId w:val="3"/>
        </w:numPr>
        <w:tabs>
          <w:tab w:val="left" w:pos="567"/>
          <w:tab w:val="num" w:pos="993"/>
          <w:tab w:val="left" w:pos="1134"/>
          <w:tab w:val="left" w:pos="1276"/>
        </w:tabs>
        <w:ind w:left="0" w:firstLine="567"/>
        <w:jc w:val="both"/>
        <w:rPr>
          <w:rFonts w:ascii="Times New Roman" w:hAnsi="Times New Roman"/>
          <w:b/>
          <w:color w:val="000000" w:themeColor="text1"/>
          <w:sz w:val="22"/>
          <w:szCs w:val="22"/>
        </w:rPr>
      </w:pPr>
      <w:r>
        <w:rPr>
          <w:rFonts w:ascii="Times New Roman" w:hAnsi="Times New Roman"/>
          <w:b/>
          <w:color w:val="000000" w:themeColor="text1"/>
          <w:sz w:val="22"/>
          <w:szCs w:val="22"/>
        </w:rPr>
        <w:t>Обязанности Застройщика:</w:t>
      </w:r>
    </w:p>
    <w:p w:rsidR="000849E2" w:rsidRDefault="000D1AA1">
      <w:pPr>
        <w:pStyle w:val="affa"/>
        <w:numPr>
          <w:ilvl w:val="2"/>
          <w:numId w:val="3"/>
        </w:numPr>
        <w:tabs>
          <w:tab w:val="clear" w:pos="1288"/>
          <w:tab w:val="left" w:pos="567"/>
          <w:tab w:val="left" w:pos="1134"/>
          <w:tab w:val="left" w:pos="1276"/>
          <w:tab w:val="num" w:pos="1560"/>
        </w:tabs>
        <w:ind w:left="0" w:firstLine="567"/>
        <w:jc w:val="both"/>
        <w:rPr>
          <w:color w:val="000000" w:themeColor="text1"/>
          <w:sz w:val="22"/>
          <w:szCs w:val="22"/>
        </w:rPr>
      </w:pPr>
      <w:r>
        <w:rPr>
          <w:color w:val="000000" w:themeColor="text1"/>
          <w:sz w:val="22"/>
          <w:szCs w:val="22"/>
        </w:rPr>
        <w:t>Обеспечить строительство Жилого дома и выполнение своими силами или с привлечением подрядчиков всех работ по строительству Жилого дома в полном объеме, предусмотренном проектной и разрешительной документацией.</w:t>
      </w:r>
    </w:p>
    <w:p w:rsidR="000849E2"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Сообщать Участнику по его требованию о ходе выполнения работ по строительству Жилого дома.</w:t>
      </w:r>
    </w:p>
    <w:p w:rsidR="000849E2"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Передать Участнику Объект по Передаточному акту, подписываемому Сторонами.</w:t>
      </w:r>
    </w:p>
    <w:p w:rsidR="000849E2"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0849E2"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rsidR="000849E2"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Обязательства Застройщика по настоящему Договору считаются исполненными с момента подписания Сторонами Передаточного акта. </w:t>
      </w:r>
    </w:p>
    <w:p w:rsidR="000849E2" w:rsidRDefault="000D1AA1">
      <w:pPr>
        <w:pStyle w:val="ConsPlusNormal"/>
        <w:widowControl/>
        <w:numPr>
          <w:ilvl w:val="1"/>
          <w:numId w:val="3"/>
        </w:numPr>
        <w:tabs>
          <w:tab w:val="clear" w:pos="900"/>
          <w:tab w:val="num" w:pos="0"/>
          <w:tab w:val="left" w:pos="567"/>
          <w:tab w:val="num" w:pos="993"/>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Стороны принимают на себя обязательства предпринять все необходимые действия по государственной регистрации настоящего Договора.</w:t>
      </w:r>
    </w:p>
    <w:p w:rsidR="000849E2" w:rsidRDefault="000D1AA1">
      <w:pPr>
        <w:pStyle w:val="13"/>
        <w:numPr>
          <w:ilvl w:val="1"/>
          <w:numId w:val="3"/>
        </w:numPr>
        <w:shd w:val="clear" w:color="auto" w:fill="FFFFFF"/>
        <w:tabs>
          <w:tab w:val="clear" w:pos="900"/>
          <w:tab w:val="num" w:pos="993"/>
        </w:tabs>
        <w:spacing w:before="0" w:after="0"/>
        <w:ind w:left="0" w:firstLine="567"/>
        <w:contextualSpacing/>
        <w:jc w:val="both"/>
        <w:rPr>
          <w:color w:val="000000" w:themeColor="text1"/>
          <w:sz w:val="22"/>
          <w:szCs w:val="22"/>
        </w:rPr>
      </w:pPr>
      <w:bookmarkStart w:id="11" w:name="_Hlk501637694"/>
      <w:bookmarkStart w:id="12" w:name="_Hlk501636153"/>
      <w:r>
        <w:rPr>
          <w:color w:val="000000" w:themeColor="text1"/>
          <w:sz w:val="22"/>
          <w:szCs w:val="22"/>
        </w:rPr>
        <w:t>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машино-мест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
    <w:p w:rsidR="000849E2" w:rsidRDefault="000D1AA1">
      <w:pPr>
        <w:pStyle w:val="13"/>
        <w:shd w:val="clear" w:color="auto" w:fill="FFFFFF"/>
        <w:tabs>
          <w:tab w:val="num" w:pos="993"/>
        </w:tabs>
        <w:spacing w:before="0" w:after="0"/>
        <w:ind w:firstLine="567"/>
        <w:contextualSpacing/>
        <w:jc w:val="both"/>
        <w:rPr>
          <w:color w:val="000000" w:themeColor="text1"/>
          <w:sz w:val="22"/>
          <w:szCs w:val="22"/>
        </w:rPr>
      </w:pPr>
      <w:r>
        <w:rPr>
          <w:color w:val="000000" w:themeColor="text1"/>
          <w:sz w:val="22"/>
          <w:szCs w:val="22"/>
        </w:rPr>
        <w:t>Парковочные места постоянного хранения не являются общим имуществом в многоквартирном доме</w:t>
      </w:r>
      <w:bookmarkEnd w:id="11"/>
      <w:r>
        <w:rPr>
          <w:color w:val="000000" w:themeColor="text1"/>
          <w:sz w:val="22"/>
          <w:szCs w:val="22"/>
        </w:rPr>
        <w:t>.</w:t>
      </w:r>
      <w:bookmarkEnd w:id="12"/>
    </w:p>
    <w:p w:rsidR="000849E2" w:rsidRDefault="000D1AA1">
      <w:pPr>
        <w:pStyle w:val="13"/>
        <w:numPr>
          <w:ilvl w:val="1"/>
          <w:numId w:val="3"/>
        </w:numPr>
        <w:shd w:val="clear" w:color="auto" w:fill="FFFFFF"/>
        <w:tabs>
          <w:tab w:val="clear" w:pos="900"/>
          <w:tab w:val="num" w:pos="993"/>
        </w:tabs>
        <w:spacing w:before="0" w:after="0"/>
        <w:ind w:left="0" w:firstLine="567"/>
        <w:contextualSpacing/>
        <w:jc w:val="both"/>
        <w:rPr>
          <w:color w:val="000000" w:themeColor="text1"/>
          <w:sz w:val="22"/>
          <w:szCs w:val="22"/>
        </w:rPr>
      </w:pPr>
      <w:bookmarkStart w:id="13" w:name="_Hlk99012993"/>
      <w:bookmarkStart w:id="14" w:name="_Hlk99008273"/>
      <w:r>
        <w:rPr>
          <w:color w:val="000000" w:themeColor="text1"/>
          <w:sz w:val="22"/>
          <w:szCs w:val="22"/>
        </w:rPr>
        <w:t>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13"/>
      <w:r>
        <w:rPr>
          <w:color w:val="000000" w:themeColor="text1"/>
          <w:sz w:val="22"/>
          <w:szCs w:val="22"/>
        </w:rPr>
        <w:t>.</w:t>
      </w:r>
      <w:bookmarkEnd w:id="14"/>
    </w:p>
    <w:p w:rsidR="000849E2" w:rsidRDefault="000D1AA1">
      <w:pPr>
        <w:pStyle w:val="13"/>
        <w:numPr>
          <w:ilvl w:val="1"/>
          <w:numId w:val="3"/>
        </w:numPr>
        <w:shd w:val="clear" w:color="auto" w:fill="FFFFFF"/>
        <w:tabs>
          <w:tab w:val="clear" w:pos="900"/>
          <w:tab w:val="num" w:pos="993"/>
        </w:tabs>
        <w:ind w:left="0" w:firstLine="567"/>
        <w:contextualSpacing/>
        <w:jc w:val="both"/>
        <w:rPr>
          <w:color w:val="000000" w:themeColor="text1"/>
          <w:sz w:val="22"/>
          <w:szCs w:val="22"/>
        </w:rPr>
      </w:pPr>
      <w:r>
        <w:rPr>
          <w:color w:val="000000" w:themeColor="text1"/>
          <w:sz w:val="22"/>
          <w:szCs w:val="22"/>
        </w:rPr>
        <w:t>Участник несет риски непоступления денежных средств:</w:t>
      </w:r>
    </w:p>
    <w:p w:rsidR="000849E2" w:rsidRDefault="000D1AA1">
      <w:pPr>
        <w:pStyle w:val="13"/>
        <w:shd w:val="clear" w:color="auto" w:fill="FFFFFF"/>
        <w:tabs>
          <w:tab w:val="num" w:pos="993"/>
        </w:tabs>
        <w:spacing w:before="0" w:after="0"/>
        <w:ind w:firstLine="567"/>
        <w:contextualSpacing/>
        <w:jc w:val="both"/>
        <w:rPr>
          <w:color w:val="000000" w:themeColor="text1"/>
          <w:sz w:val="22"/>
          <w:szCs w:val="22"/>
        </w:rPr>
      </w:pPr>
      <w:r>
        <w:rPr>
          <w:color w:val="000000" w:themeColor="text1"/>
          <w:sz w:val="22"/>
          <w:szCs w:val="22"/>
        </w:rPr>
        <w:t>-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0849E2" w:rsidRDefault="006959C0">
      <w:pPr>
        <w:pStyle w:val="13"/>
        <w:shd w:val="clear" w:color="auto" w:fill="FFFFFF"/>
        <w:tabs>
          <w:tab w:val="num" w:pos="1134"/>
        </w:tabs>
        <w:spacing w:before="0" w:after="0"/>
        <w:ind w:firstLine="567"/>
        <w:contextualSpacing/>
        <w:jc w:val="both"/>
        <w:rPr>
          <w:b/>
          <w:color w:val="000000" w:themeColor="text1"/>
          <w:sz w:val="22"/>
          <w:szCs w:val="22"/>
        </w:rPr>
      </w:pPr>
      <w:r>
        <w:rPr>
          <w:b/>
          <w:color w:val="000000" w:themeColor="text1"/>
          <w:sz w:val="22"/>
          <w:szCs w:val="22"/>
        </w:rPr>
        <w:t>7.9</w:t>
      </w:r>
      <w:r w:rsidR="000D1AA1">
        <w:rPr>
          <w:b/>
          <w:color w:val="000000" w:themeColor="text1"/>
          <w:sz w:val="22"/>
          <w:szCs w:val="22"/>
        </w:rPr>
        <w:t>. Права Застройщика:</w:t>
      </w:r>
    </w:p>
    <w:p w:rsidR="000849E2" w:rsidRDefault="000D1AA1">
      <w:pPr>
        <w:pStyle w:val="13"/>
        <w:tabs>
          <w:tab w:val="num" w:pos="1134"/>
        </w:tabs>
        <w:spacing w:before="0" w:after="0"/>
        <w:ind w:firstLine="567"/>
        <w:jc w:val="both"/>
        <w:rPr>
          <w:color w:val="000000" w:themeColor="text1"/>
          <w:sz w:val="22"/>
          <w:szCs w:val="22"/>
        </w:rPr>
      </w:pPr>
      <w:r>
        <w:rPr>
          <w:b/>
          <w:color w:val="000000" w:themeColor="text1"/>
          <w:sz w:val="22"/>
          <w:szCs w:val="22"/>
        </w:rPr>
        <w:t>7.</w:t>
      </w:r>
      <w:r w:rsidR="006959C0">
        <w:rPr>
          <w:b/>
          <w:color w:val="000000" w:themeColor="text1"/>
          <w:sz w:val="22"/>
          <w:szCs w:val="22"/>
        </w:rPr>
        <w:t>9</w:t>
      </w:r>
      <w:r>
        <w:rPr>
          <w:b/>
          <w:color w:val="000000" w:themeColor="text1"/>
          <w:sz w:val="22"/>
          <w:szCs w:val="22"/>
        </w:rPr>
        <w:t>.1.</w:t>
      </w:r>
      <w:r>
        <w:rPr>
          <w:color w:val="000000" w:themeColor="text1"/>
          <w:sz w:val="22"/>
          <w:szCs w:val="22"/>
        </w:rPr>
        <w:t xml:space="preserve"> </w:t>
      </w:r>
      <w:bookmarkStart w:id="15" w:name="_Hlk99008422"/>
      <w:r>
        <w:rPr>
          <w:color w:val="000000" w:themeColor="text1"/>
          <w:sz w:val="22"/>
          <w:szCs w:val="22"/>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Заключение дополнительного соглашения с Участником не требуется</w:t>
      </w:r>
      <w:bookmarkEnd w:id="15"/>
    </w:p>
    <w:p w:rsidR="000849E2" w:rsidRDefault="000D1AA1" w:rsidP="006959C0">
      <w:pPr>
        <w:pStyle w:val="13"/>
        <w:numPr>
          <w:ilvl w:val="2"/>
          <w:numId w:val="36"/>
        </w:numPr>
        <w:shd w:val="clear" w:color="auto" w:fill="FFFFFF"/>
        <w:tabs>
          <w:tab w:val="left" w:pos="993"/>
        </w:tabs>
        <w:spacing w:before="0" w:after="0"/>
        <w:ind w:left="0" w:firstLine="567"/>
        <w:jc w:val="both"/>
        <w:rPr>
          <w:color w:val="000000" w:themeColor="text1"/>
          <w:sz w:val="22"/>
          <w:szCs w:val="22"/>
        </w:rPr>
      </w:pPr>
      <w:r>
        <w:rPr>
          <w:color w:val="000000" w:themeColor="text1"/>
          <w:sz w:val="22"/>
          <w:szCs w:val="22"/>
        </w:rPr>
        <w:t xml:space="preserve">Осуществлять иные права, предусмотренные Договором и Применимым правом. </w:t>
      </w:r>
    </w:p>
    <w:p w:rsidR="000849E2" w:rsidRDefault="000D1AA1">
      <w:pPr>
        <w:pStyle w:val="13"/>
        <w:shd w:val="clear" w:color="auto" w:fill="FFFFFF"/>
        <w:tabs>
          <w:tab w:val="num" w:pos="1134"/>
        </w:tabs>
        <w:spacing w:before="0" w:after="0"/>
        <w:ind w:firstLine="567"/>
        <w:contextualSpacing/>
        <w:jc w:val="both"/>
        <w:rPr>
          <w:color w:val="000000" w:themeColor="text1"/>
          <w:sz w:val="22"/>
          <w:szCs w:val="22"/>
        </w:rPr>
      </w:pPr>
      <w:r>
        <w:rPr>
          <w:b/>
          <w:bCs/>
          <w:color w:val="000000" w:themeColor="text1"/>
          <w:sz w:val="22"/>
          <w:szCs w:val="22"/>
        </w:rPr>
        <w:t>7.</w:t>
      </w:r>
      <w:r w:rsidR="006959C0">
        <w:rPr>
          <w:b/>
          <w:bCs/>
          <w:color w:val="000000" w:themeColor="text1"/>
          <w:sz w:val="22"/>
          <w:szCs w:val="22"/>
        </w:rPr>
        <w:t>9</w:t>
      </w:r>
      <w:r>
        <w:rPr>
          <w:b/>
          <w:bCs/>
          <w:color w:val="000000" w:themeColor="text1"/>
          <w:sz w:val="22"/>
          <w:szCs w:val="22"/>
        </w:rPr>
        <w:t>.3.</w:t>
      </w:r>
      <w:r>
        <w:rPr>
          <w:color w:val="000000" w:themeColor="text1"/>
          <w:sz w:val="22"/>
          <w:szCs w:val="22"/>
        </w:rPr>
        <w:t xml:space="preserve">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о перемене лиц в обязательстве по Договору в соответствии с Применимым правом.</w:t>
      </w:r>
    </w:p>
    <w:p w:rsidR="000849E2" w:rsidRDefault="000849E2">
      <w:pPr>
        <w:pStyle w:val="13"/>
        <w:shd w:val="clear" w:color="auto" w:fill="FFFFFF"/>
        <w:tabs>
          <w:tab w:val="num" w:pos="1134"/>
        </w:tabs>
        <w:spacing w:before="0" w:after="0"/>
        <w:ind w:firstLine="567"/>
        <w:contextualSpacing/>
        <w:jc w:val="both"/>
        <w:rPr>
          <w:color w:val="000000" w:themeColor="text1"/>
          <w:sz w:val="22"/>
          <w:szCs w:val="22"/>
        </w:rPr>
      </w:pPr>
    </w:p>
    <w:p w:rsidR="000849E2" w:rsidRPr="00E16AFA" w:rsidRDefault="000D1AA1" w:rsidP="00E16AFA">
      <w:pPr>
        <w:pStyle w:val="affa"/>
        <w:numPr>
          <w:ilvl w:val="0"/>
          <w:numId w:val="36"/>
        </w:numPr>
        <w:tabs>
          <w:tab w:val="num" w:pos="824"/>
        </w:tabs>
        <w:jc w:val="center"/>
        <w:rPr>
          <w:b/>
          <w:color w:val="000000" w:themeColor="text1"/>
          <w:spacing w:val="20"/>
          <w:sz w:val="22"/>
          <w:szCs w:val="22"/>
        </w:rPr>
      </w:pPr>
      <w:r w:rsidRPr="00E16AFA">
        <w:rPr>
          <w:b/>
          <w:color w:val="000000" w:themeColor="text1"/>
          <w:spacing w:val="20"/>
          <w:sz w:val="22"/>
          <w:szCs w:val="22"/>
        </w:rPr>
        <w:t>ОБСТОЯТЕЛЬСТВА НЕПРЕОДОЛИМОЙ СИЛЫ</w:t>
      </w:r>
    </w:p>
    <w:p w:rsidR="000849E2" w:rsidRDefault="000849E2">
      <w:pPr>
        <w:tabs>
          <w:tab w:val="num" w:pos="824"/>
        </w:tabs>
        <w:rPr>
          <w:b/>
          <w:color w:val="000000" w:themeColor="text1"/>
          <w:spacing w:val="20"/>
          <w:sz w:val="22"/>
          <w:szCs w:val="22"/>
        </w:rPr>
      </w:pPr>
    </w:p>
    <w:p w:rsidR="000849E2" w:rsidRDefault="000D1AA1" w:rsidP="00E16AFA">
      <w:pPr>
        <w:pStyle w:val="210"/>
        <w:widowControl w:val="0"/>
        <w:numPr>
          <w:ilvl w:val="1"/>
          <w:numId w:val="37"/>
        </w:numPr>
        <w:tabs>
          <w:tab w:val="left" w:pos="567"/>
          <w:tab w:val="left" w:pos="993"/>
          <w:tab w:val="num" w:pos="1560"/>
        </w:tabs>
        <w:spacing w:after="0" w:line="240" w:lineRule="auto"/>
        <w:ind w:left="0" w:firstLine="567"/>
        <w:jc w:val="both"/>
        <w:rPr>
          <w:color w:val="000000" w:themeColor="text1"/>
          <w:sz w:val="22"/>
          <w:szCs w:val="22"/>
        </w:rPr>
      </w:pPr>
      <w:r>
        <w:rPr>
          <w:color w:val="000000" w:themeColor="text1"/>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w:t>
      </w:r>
      <w:r>
        <w:rPr>
          <w:color w:val="000000" w:themeColor="text1"/>
          <w:sz w:val="22"/>
          <w:szCs w:val="22"/>
        </w:rPr>
        <w:lastRenderedPageBreak/>
        <w:t>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w:t>
      </w:r>
    </w:p>
    <w:p w:rsidR="000849E2" w:rsidRDefault="000D1AA1" w:rsidP="00E16AFA">
      <w:pPr>
        <w:pStyle w:val="210"/>
        <w:widowControl w:val="0"/>
        <w:numPr>
          <w:ilvl w:val="1"/>
          <w:numId w:val="37"/>
        </w:numPr>
        <w:tabs>
          <w:tab w:val="left" w:pos="567"/>
          <w:tab w:val="left" w:pos="993"/>
          <w:tab w:val="num" w:pos="1560"/>
        </w:tabs>
        <w:spacing w:after="0" w:line="240" w:lineRule="auto"/>
        <w:ind w:left="0" w:firstLine="567"/>
        <w:jc w:val="both"/>
        <w:rPr>
          <w:color w:val="000000" w:themeColor="text1"/>
          <w:sz w:val="22"/>
          <w:szCs w:val="22"/>
        </w:rPr>
      </w:pPr>
      <w:r>
        <w:rPr>
          <w:color w:val="000000" w:themeColor="text1"/>
          <w:sz w:val="22"/>
          <w:szCs w:val="22"/>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0849E2" w:rsidRDefault="000D1AA1" w:rsidP="00E16AFA">
      <w:pPr>
        <w:pStyle w:val="210"/>
        <w:widowControl w:val="0"/>
        <w:numPr>
          <w:ilvl w:val="1"/>
          <w:numId w:val="37"/>
        </w:numPr>
        <w:tabs>
          <w:tab w:val="left" w:pos="567"/>
          <w:tab w:val="left" w:pos="993"/>
          <w:tab w:val="num" w:pos="1560"/>
        </w:tabs>
        <w:spacing w:after="0" w:line="240" w:lineRule="auto"/>
        <w:ind w:left="0" w:firstLine="567"/>
        <w:jc w:val="both"/>
        <w:rPr>
          <w:color w:val="000000" w:themeColor="text1"/>
          <w:sz w:val="22"/>
          <w:szCs w:val="22"/>
        </w:rPr>
      </w:pPr>
      <w:r>
        <w:rPr>
          <w:color w:val="000000" w:themeColor="text1"/>
          <w:sz w:val="22"/>
          <w:szCs w:val="22"/>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0849E2" w:rsidRDefault="000D1AA1" w:rsidP="00E16AFA">
      <w:pPr>
        <w:pStyle w:val="210"/>
        <w:widowControl w:val="0"/>
        <w:numPr>
          <w:ilvl w:val="1"/>
          <w:numId w:val="37"/>
        </w:numPr>
        <w:tabs>
          <w:tab w:val="left" w:pos="567"/>
          <w:tab w:val="left" w:pos="993"/>
          <w:tab w:val="num" w:pos="1560"/>
        </w:tabs>
        <w:spacing w:after="0" w:line="240" w:lineRule="auto"/>
        <w:ind w:left="0" w:firstLine="567"/>
        <w:jc w:val="both"/>
        <w:rPr>
          <w:color w:val="000000" w:themeColor="text1"/>
          <w:sz w:val="22"/>
          <w:szCs w:val="22"/>
        </w:rPr>
      </w:pPr>
      <w:r>
        <w:rPr>
          <w:color w:val="000000" w:themeColor="text1"/>
          <w:sz w:val="22"/>
          <w:szCs w:val="22"/>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0849E2" w:rsidRDefault="000849E2">
      <w:pPr>
        <w:pStyle w:val="210"/>
        <w:widowControl w:val="0"/>
        <w:tabs>
          <w:tab w:val="left" w:pos="567"/>
          <w:tab w:val="num" w:pos="1560"/>
        </w:tabs>
        <w:spacing w:after="0" w:line="240" w:lineRule="auto"/>
        <w:ind w:left="0"/>
        <w:jc w:val="both"/>
        <w:rPr>
          <w:color w:val="000000" w:themeColor="text1"/>
          <w:sz w:val="22"/>
          <w:szCs w:val="22"/>
        </w:rPr>
      </w:pPr>
    </w:p>
    <w:p w:rsidR="000849E2" w:rsidRDefault="000D1AA1" w:rsidP="00E16AFA">
      <w:pPr>
        <w:numPr>
          <w:ilvl w:val="0"/>
          <w:numId w:val="37"/>
        </w:numPr>
        <w:tabs>
          <w:tab w:val="num" w:pos="824"/>
        </w:tabs>
        <w:ind w:left="0" w:firstLine="0"/>
        <w:jc w:val="center"/>
        <w:rPr>
          <w:b/>
          <w:color w:val="000000" w:themeColor="text1"/>
          <w:spacing w:val="20"/>
          <w:sz w:val="22"/>
          <w:szCs w:val="22"/>
        </w:rPr>
      </w:pPr>
      <w:r>
        <w:rPr>
          <w:b/>
          <w:color w:val="000000" w:themeColor="text1"/>
          <w:spacing w:val="20"/>
          <w:sz w:val="22"/>
          <w:szCs w:val="22"/>
        </w:rPr>
        <w:t>ПОРЯДОК РАЗРЕШЕНИЯ СПОРОВ</w:t>
      </w:r>
    </w:p>
    <w:p w:rsidR="000849E2" w:rsidRDefault="000849E2">
      <w:pPr>
        <w:tabs>
          <w:tab w:val="num" w:pos="824"/>
        </w:tabs>
        <w:rPr>
          <w:b/>
          <w:spacing w:val="20"/>
          <w:sz w:val="22"/>
          <w:szCs w:val="22"/>
        </w:rPr>
      </w:pPr>
    </w:p>
    <w:p w:rsidR="000849E2" w:rsidRDefault="000D1AA1" w:rsidP="00E16AFA">
      <w:pPr>
        <w:pStyle w:val="ConsPlusNormal"/>
        <w:widowControl/>
        <w:numPr>
          <w:ilvl w:val="1"/>
          <w:numId w:val="37"/>
        </w:numPr>
        <w:tabs>
          <w:tab w:val="left" w:pos="567"/>
          <w:tab w:val="num" w:pos="993"/>
        </w:tabs>
        <w:ind w:left="0" w:firstLine="567"/>
        <w:jc w:val="both"/>
        <w:rPr>
          <w:rFonts w:ascii="Times New Roman" w:hAnsi="Times New Roman"/>
          <w:sz w:val="22"/>
          <w:szCs w:val="22"/>
        </w:rPr>
      </w:pPr>
      <w:r>
        <w:rPr>
          <w:rFonts w:ascii="Times New Roman" w:hAnsi="Times New Roman"/>
          <w:sz w:val="22"/>
          <w:szCs w:val="22"/>
        </w:rPr>
        <w:t xml:space="preserve"> 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w:t>
      </w:r>
    </w:p>
    <w:p w:rsidR="004B6377" w:rsidRDefault="004B6377" w:rsidP="004B6377">
      <w:pPr>
        <w:pStyle w:val="ConsPlusNormal"/>
        <w:widowControl/>
        <w:tabs>
          <w:tab w:val="left" w:pos="567"/>
          <w:tab w:val="num" w:pos="993"/>
        </w:tabs>
        <w:ind w:left="567" w:firstLine="0"/>
        <w:jc w:val="both"/>
        <w:rPr>
          <w:rFonts w:ascii="Times New Roman" w:hAnsi="Times New Roman"/>
          <w:sz w:val="22"/>
          <w:szCs w:val="22"/>
        </w:rPr>
      </w:pPr>
    </w:p>
    <w:p w:rsidR="000849E2" w:rsidRDefault="000849E2">
      <w:pPr>
        <w:pStyle w:val="ConsPlusNormal"/>
        <w:widowControl/>
        <w:tabs>
          <w:tab w:val="left" w:pos="567"/>
          <w:tab w:val="num" w:pos="1560"/>
        </w:tabs>
        <w:ind w:firstLine="0"/>
        <w:jc w:val="both"/>
        <w:rPr>
          <w:rFonts w:ascii="Times New Roman" w:hAnsi="Times New Roman"/>
          <w:color w:val="000000" w:themeColor="text1"/>
          <w:sz w:val="22"/>
          <w:szCs w:val="22"/>
        </w:rPr>
      </w:pPr>
    </w:p>
    <w:p w:rsidR="000849E2" w:rsidRDefault="000D1AA1" w:rsidP="00E16AFA">
      <w:pPr>
        <w:pStyle w:val="ConsPlusNormal"/>
        <w:widowControl/>
        <w:numPr>
          <w:ilvl w:val="0"/>
          <w:numId w:val="37"/>
        </w:numPr>
        <w:ind w:left="0" w:firstLine="0"/>
        <w:jc w:val="center"/>
        <w:rPr>
          <w:rFonts w:ascii="Times New Roman" w:hAnsi="Times New Roman"/>
          <w:b/>
          <w:color w:val="000000" w:themeColor="text1"/>
          <w:spacing w:val="20"/>
          <w:sz w:val="22"/>
          <w:szCs w:val="22"/>
        </w:rPr>
      </w:pPr>
      <w:r>
        <w:rPr>
          <w:rFonts w:ascii="Times New Roman" w:hAnsi="Times New Roman"/>
          <w:b/>
          <w:color w:val="000000" w:themeColor="text1"/>
          <w:spacing w:val="20"/>
          <w:sz w:val="22"/>
          <w:szCs w:val="22"/>
        </w:rPr>
        <w:t>СРОК</w:t>
      </w:r>
      <w:r>
        <w:rPr>
          <w:rFonts w:ascii="Times New Roman" w:hAnsi="Times New Roman"/>
          <w:color w:val="000000" w:themeColor="text1"/>
          <w:spacing w:val="20"/>
          <w:sz w:val="22"/>
          <w:szCs w:val="22"/>
        </w:rPr>
        <w:t xml:space="preserve"> </w:t>
      </w:r>
      <w:r>
        <w:rPr>
          <w:rFonts w:ascii="Times New Roman" w:hAnsi="Times New Roman"/>
          <w:b/>
          <w:color w:val="000000" w:themeColor="text1"/>
          <w:spacing w:val="20"/>
          <w:sz w:val="22"/>
          <w:szCs w:val="22"/>
        </w:rPr>
        <w:t>ДЕЙСТВИЯ ДОГОВОРА. ОТВЕТСТВЕННОСТЬ СТОРОН</w:t>
      </w:r>
    </w:p>
    <w:p w:rsidR="000849E2" w:rsidRDefault="000849E2">
      <w:pPr>
        <w:pStyle w:val="ConsPlusNormal"/>
        <w:widowControl/>
        <w:ind w:firstLine="0"/>
        <w:rPr>
          <w:rFonts w:ascii="Times New Roman" w:hAnsi="Times New Roman"/>
          <w:b/>
          <w:color w:val="000000" w:themeColor="text1"/>
          <w:spacing w:val="20"/>
          <w:sz w:val="22"/>
          <w:szCs w:val="22"/>
        </w:rPr>
      </w:pPr>
    </w:p>
    <w:p w:rsidR="000849E2" w:rsidRDefault="000D1AA1" w:rsidP="00E16AFA">
      <w:pPr>
        <w:pStyle w:val="ConsPlusNormal"/>
        <w:widowControl/>
        <w:numPr>
          <w:ilvl w:val="1"/>
          <w:numId w:val="37"/>
        </w:numPr>
        <w:tabs>
          <w:tab w:val="num" w:pos="900"/>
          <w:tab w:val="left" w:pos="1134"/>
          <w:tab w:val="num" w:pos="1560"/>
        </w:tabs>
        <w:jc w:val="both"/>
        <w:rPr>
          <w:rFonts w:ascii="Times New Roman" w:hAnsi="Times New Roman"/>
          <w:color w:val="000000" w:themeColor="text1"/>
          <w:sz w:val="22"/>
          <w:szCs w:val="22"/>
        </w:rPr>
      </w:pPr>
      <w:r>
        <w:rPr>
          <w:rFonts w:ascii="Times New Roman" w:hAnsi="Times New Roman"/>
          <w:color w:val="000000" w:themeColor="text1"/>
          <w:sz w:val="22"/>
          <w:szCs w:val="22"/>
        </w:rPr>
        <w:t>Действие Договора и обязательства сторон прекращаются с момента выполнения Сторонами</w:t>
      </w:r>
      <w:r>
        <w:rPr>
          <w:rFonts w:ascii="Times New Roman" w:hAnsi="Times New Roman"/>
          <w:b/>
          <w:color w:val="000000" w:themeColor="text1"/>
          <w:sz w:val="22"/>
          <w:szCs w:val="22"/>
        </w:rPr>
        <w:t xml:space="preserve"> </w:t>
      </w:r>
      <w:r>
        <w:rPr>
          <w:rFonts w:ascii="Times New Roman" w:hAnsi="Times New Roman"/>
          <w:color w:val="000000" w:themeColor="text1"/>
          <w:sz w:val="22"/>
          <w:szCs w:val="22"/>
        </w:rPr>
        <w:t>своих обязательств, предусмотренных настоящим Договором.</w:t>
      </w:r>
    </w:p>
    <w:p w:rsidR="000849E2" w:rsidRDefault="000D1AA1" w:rsidP="00E16AFA">
      <w:pPr>
        <w:pStyle w:val="ConsPlusNormal"/>
        <w:widowControl/>
        <w:numPr>
          <w:ilvl w:val="1"/>
          <w:numId w:val="37"/>
        </w:numPr>
        <w:tabs>
          <w:tab w:val="num" w:pos="426"/>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Помимо оснований досрочного прекращения действия Договора, предусмотренных законодательством Российской Федерации, </w:t>
      </w:r>
      <w:proofErr w:type="gramStart"/>
      <w:r>
        <w:rPr>
          <w:rFonts w:ascii="Times New Roman" w:hAnsi="Times New Roman"/>
          <w:color w:val="000000" w:themeColor="text1"/>
          <w:sz w:val="22"/>
          <w:szCs w:val="22"/>
        </w:rPr>
        <w:t>Договор</w:t>
      </w:r>
      <w:proofErr w:type="gramEnd"/>
      <w:r>
        <w:rPr>
          <w:rFonts w:ascii="Times New Roman" w:hAnsi="Times New Roman"/>
          <w:color w:val="000000" w:themeColor="text1"/>
          <w:sz w:val="22"/>
          <w:szCs w:val="22"/>
        </w:rPr>
        <w:t xml:space="preserve"> может быть расторгнут по инициативе </w:t>
      </w:r>
      <w:r>
        <w:rPr>
          <w:rFonts w:ascii="Times New Roman" w:hAnsi="Times New Roman"/>
          <w:bCs/>
          <w:color w:val="000000" w:themeColor="text1"/>
          <w:sz w:val="22"/>
          <w:szCs w:val="22"/>
        </w:rPr>
        <w:t xml:space="preserve">Участника </w:t>
      </w:r>
      <w:r>
        <w:rPr>
          <w:rFonts w:ascii="Times New Roman" w:hAnsi="Times New Roman"/>
          <w:color w:val="000000" w:themeColor="text1"/>
          <w:sz w:val="22"/>
          <w:szCs w:val="22"/>
        </w:rPr>
        <w:t>в одностороннем порядке в случаях:</w:t>
      </w:r>
    </w:p>
    <w:p w:rsidR="000849E2" w:rsidRDefault="000D1AA1">
      <w:pPr>
        <w:pStyle w:val="afe"/>
        <w:tabs>
          <w:tab w:val="num" w:pos="0"/>
          <w:tab w:val="left" w:pos="1134"/>
          <w:tab w:val="num" w:pos="1560"/>
        </w:tabs>
        <w:ind w:left="0" w:firstLine="567"/>
        <w:rPr>
          <w:color w:val="000000" w:themeColor="text1"/>
          <w:sz w:val="22"/>
          <w:szCs w:val="22"/>
        </w:rPr>
      </w:pPr>
      <w:r>
        <w:rPr>
          <w:color w:val="000000" w:themeColor="text1"/>
          <w:sz w:val="22"/>
          <w:szCs w:val="22"/>
        </w:rPr>
        <w:t>- неисполнения Застройщиком обязательства по передаче Объекта в предусмотренный Договором срок;</w:t>
      </w:r>
    </w:p>
    <w:p w:rsidR="000849E2" w:rsidRDefault="000D1AA1">
      <w:pPr>
        <w:pStyle w:val="afe"/>
        <w:tabs>
          <w:tab w:val="num" w:pos="0"/>
          <w:tab w:val="left" w:pos="1134"/>
          <w:tab w:val="num" w:pos="1560"/>
        </w:tabs>
        <w:ind w:left="0" w:firstLine="567"/>
        <w:rPr>
          <w:color w:val="000000" w:themeColor="text1"/>
          <w:sz w:val="22"/>
          <w:szCs w:val="22"/>
        </w:rPr>
      </w:pPr>
      <w:r>
        <w:rPr>
          <w:color w:val="000000" w:themeColor="text1"/>
          <w:sz w:val="22"/>
          <w:szCs w:val="22"/>
        </w:rPr>
        <w:t>- существенного нарушения требований к качеству Объекта, препятствующих целевому использованию Объекта.</w:t>
      </w:r>
    </w:p>
    <w:p w:rsidR="000849E2" w:rsidRDefault="000D1AA1">
      <w:pPr>
        <w:pStyle w:val="afe"/>
        <w:tabs>
          <w:tab w:val="num" w:pos="0"/>
          <w:tab w:val="left" w:pos="1134"/>
          <w:tab w:val="num" w:pos="1560"/>
        </w:tabs>
        <w:ind w:left="0" w:firstLine="567"/>
        <w:rPr>
          <w:color w:val="000000" w:themeColor="text1"/>
          <w:sz w:val="22"/>
          <w:szCs w:val="22"/>
        </w:rPr>
      </w:pPr>
      <w:bookmarkStart w:id="16" w:name="_Hlk146642382"/>
      <w:r>
        <w:rPr>
          <w:b/>
          <w:bCs/>
          <w:color w:val="000000" w:themeColor="text1"/>
          <w:sz w:val="22"/>
          <w:szCs w:val="22"/>
        </w:rPr>
        <w:t>10.3.</w:t>
      </w:r>
      <w:r>
        <w:rPr>
          <w:color w:val="000000" w:themeColor="text1"/>
          <w:sz w:val="22"/>
          <w:szCs w:val="22"/>
        </w:rPr>
        <w:t xml:space="preserve"> </w:t>
      </w:r>
      <w:bookmarkEnd w:id="16"/>
      <w:r>
        <w:rPr>
          <w:color w:val="000000" w:themeColor="text1"/>
          <w:sz w:val="22"/>
          <w:szCs w:val="22"/>
        </w:rPr>
        <w:t xml:space="preserve">За просрочку, необоснованный отказ/уклонение </w:t>
      </w:r>
      <w:r>
        <w:rPr>
          <w:bCs/>
          <w:color w:val="000000" w:themeColor="text1"/>
          <w:sz w:val="22"/>
          <w:szCs w:val="22"/>
        </w:rPr>
        <w:t xml:space="preserve">Участника </w:t>
      </w:r>
      <w:r>
        <w:rPr>
          <w:color w:val="000000" w:themeColor="text1"/>
          <w:sz w:val="22"/>
          <w:szCs w:val="22"/>
        </w:rPr>
        <w:t xml:space="preserve">от оплаты цены Договора </w:t>
      </w:r>
      <w:r>
        <w:rPr>
          <w:bCs/>
          <w:color w:val="000000" w:themeColor="text1"/>
          <w:sz w:val="22"/>
          <w:szCs w:val="22"/>
        </w:rPr>
        <w:t xml:space="preserve">Участник </w:t>
      </w:r>
      <w:r>
        <w:rPr>
          <w:color w:val="000000" w:themeColor="text1"/>
          <w:sz w:val="22"/>
          <w:szCs w:val="22"/>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849E2" w:rsidRDefault="000D1AA1">
      <w:pPr>
        <w:pStyle w:val="ConsPlusNormal"/>
        <w:widowControl/>
        <w:tabs>
          <w:tab w:val="left" w:pos="1134"/>
          <w:tab w:val="num" w:pos="1560"/>
        </w:tabs>
        <w:ind w:firstLine="567"/>
        <w:jc w:val="both"/>
        <w:rPr>
          <w:rFonts w:ascii="Times New Roman" w:hAnsi="Times New Roman"/>
          <w:color w:val="000000" w:themeColor="text1"/>
          <w:sz w:val="22"/>
          <w:szCs w:val="22"/>
        </w:rPr>
      </w:pPr>
      <w:r>
        <w:rPr>
          <w:rFonts w:ascii="Times New Roman" w:hAnsi="Times New Roman"/>
          <w:b/>
          <w:bCs/>
          <w:color w:val="000000" w:themeColor="text1"/>
          <w:sz w:val="22"/>
          <w:szCs w:val="22"/>
        </w:rPr>
        <w:t>10.4.</w:t>
      </w:r>
      <w:r>
        <w:rPr>
          <w:rFonts w:ascii="Times New Roman" w:hAnsi="Times New Roman"/>
          <w:color w:val="000000" w:themeColor="text1"/>
          <w:sz w:val="22"/>
          <w:szCs w:val="22"/>
        </w:rPr>
        <w:t xml:space="preserve"> В случае несоблюдения </w:t>
      </w:r>
      <w:r>
        <w:rPr>
          <w:rFonts w:ascii="Times New Roman" w:hAnsi="Times New Roman"/>
          <w:bCs/>
          <w:color w:val="000000" w:themeColor="text1"/>
          <w:sz w:val="22"/>
          <w:szCs w:val="22"/>
        </w:rPr>
        <w:t xml:space="preserve">Участником </w:t>
      </w:r>
      <w:r>
        <w:rPr>
          <w:rFonts w:ascii="Times New Roman" w:hAnsi="Times New Roman"/>
          <w:color w:val="000000" w:themeColor="text1"/>
          <w:sz w:val="22"/>
          <w:szCs w:val="22"/>
        </w:rPr>
        <w:t xml:space="preserve">сроков, указанных в п. 7.1.5 настоящего Договора, </w:t>
      </w:r>
      <w:r>
        <w:rPr>
          <w:rFonts w:ascii="Times New Roman" w:hAnsi="Times New Roman"/>
          <w:bCs/>
          <w:color w:val="000000" w:themeColor="text1"/>
          <w:sz w:val="22"/>
          <w:szCs w:val="22"/>
        </w:rPr>
        <w:t xml:space="preserve">Участник </w:t>
      </w:r>
      <w:r>
        <w:rPr>
          <w:rFonts w:ascii="Times New Roman" w:hAnsi="Times New Roman"/>
          <w:color w:val="000000" w:themeColor="text1"/>
          <w:sz w:val="22"/>
          <w:szCs w:val="22"/>
        </w:rPr>
        <w:t>возмещает Застройщику все убытки, понесенные Застройщиком.</w:t>
      </w:r>
    </w:p>
    <w:p w:rsidR="000849E2" w:rsidRDefault="000D1AA1">
      <w:pPr>
        <w:pStyle w:val="ConsPlusNormal"/>
        <w:widowControl/>
        <w:tabs>
          <w:tab w:val="left" w:pos="1134"/>
          <w:tab w:val="num" w:pos="1560"/>
        </w:tabs>
        <w:ind w:firstLine="567"/>
        <w:jc w:val="both"/>
        <w:rPr>
          <w:rFonts w:ascii="Times New Roman" w:hAnsi="Times New Roman"/>
          <w:color w:val="000000" w:themeColor="text1"/>
          <w:sz w:val="22"/>
          <w:szCs w:val="22"/>
        </w:rPr>
      </w:pPr>
      <w:r>
        <w:rPr>
          <w:rFonts w:ascii="Times New Roman" w:hAnsi="Times New Roman"/>
          <w:b/>
          <w:bCs/>
          <w:color w:val="000000" w:themeColor="text1"/>
          <w:sz w:val="22"/>
          <w:szCs w:val="22"/>
        </w:rPr>
        <w:t xml:space="preserve">10.4.1. </w:t>
      </w:r>
      <w:r>
        <w:rPr>
          <w:rFonts w:ascii="Times New Roman" w:hAnsi="Times New Roman"/>
          <w:color w:val="000000" w:themeColor="text1"/>
          <w:sz w:val="22"/>
          <w:szCs w:val="22"/>
        </w:rPr>
        <w:t>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как фактически понесенные Застройщиком расходы, связанные с исполнением обязательств по настоящему договору.</w:t>
      </w:r>
    </w:p>
    <w:p w:rsidR="000849E2" w:rsidRDefault="000D1AA1">
      <w:pPr>
        <w:pStyle w:val="ConsPlusNormal"/>
        <w:widowControl/>
        <w:numPr>
          <w:ilvl w:val="1"/>
          <w:numId w:val="32"/>
        </w:numPr>
        <w:tabs>
          <w:tab w:val="num" w:pos="900"/>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регистрацией настоящего Договора.</w:t>
      </w:r>
    </w:p>
    <w:p w:rsidR="000849E2"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Застройщик в одностороннем порядке вправе отказаться от исполнения Договора в случае:</w:t>
      </w:r>
    </w:p>
    <w:p w:rsidR="000849E2" w:rsidRDefault="000D1AA1">
      <w:pPr>
        <w:tabs>
          <w:tab w:val="num" w:pos="0"/>
          <w:tab w:val="left" w:pos="1134"/>
        </w:tabs>
        <w:ind w:firstLine="567"/>
        <w:jc w:val="both"/>
        <w:rPr>
          <w:color w:val="000000" w:themeColor="text1"/>
          <w:sz w:val="22"/>
          <w:szCs w:val="22"/>
        </w:rPr>
      </w:pPr>
      <w:r>
        <w:rPr>
          <w:color w:val="000000" w:themeColor="text1"/>
          <w:sz w:val="22"/>
          <w:szCs w:val="22"/>
        </w:rPr>
        <w:t>1) неисполнения Участником долевого строительства обязательства по внесению денежных средств;</w:t>
      </w:r>
    </w:p>
    <w:p w:rsidR="000849E2" w:rsidRDefault="000D1AA1">
      <w:pPr>
        <w:tabs>
          <w:tab w:val="num" w:pos="0"/>
          <w:tab w:val="left" w:pos="1134"/>
        </w:tabs>
        <w:ind w:firstLine="567"/>
        <w:jc w:val="both"/>
        <w:rPr>
          <w:color w:val="000000" w:themeColor="text1"/>
          <w:sz w:val="22"/>
          <w:szCs w:val="22"/>
        </w:rPr>
      </w:pPr>
      <w:r>
        <w:rPr>
          <w:color w:val="000000" w:themeColor="text1"/>
          <w:sz w:val="22"/>
          <w:szCs w:val="22"/>
        </w:rPr>
        <w:t>2) в иных предусмотренных законодательством Российской Федерации случаях.</w:t>
      </w:r>
    </w:p>
    <w:p w:rsidR="000849E2" w:rsidRDefault="000D1AA1">
      <w:pPr>
        <w:tabs>
          <w:tab w:val="num" w:pos="0"/>
          <w:tab w:val="left" w:pos="1134"/>
        </w:tabs>
        <w:ind w:firstLine="567"/>
        <w:jc w:val="both"/>
        <w:rPr>
          <w:color w:val="000000" w:themeColor="text1"/>
          <w:sz w:val="22"/>
          <w:szCs w:val="22"/>
        </w:rPr>
      </w:pPr>
      <w:bookmarkStart w:id="17" w:name="_Hlk99010877"/>
      <w:bookmarkStart w:id="18" w:name="_Hlk99014010"/>
      <w:bookmarkStart w:id="19" w:name="_Hlk99008519"/>
      <w:r>
        <w:rPr>
          <w:color w:val="000000" w:themeColor="text1"/>
          <w:sz w:val="22"/>
          <w:szCs w:val="22"/>
          <w:shd w:val="clear" w:color="auto" w:fill="FFFFFF"/>
        </w:rPr>
        <w:t xml:space="preserve">Возврат денежных средств   осуществляется уполномоченным банком, в котором открыт счет эскроу участника долевого строительства, в </w:t>
      </w:r>
      <w:proofErr w:type="gramStart"/>
      <w:r>
        <w:rPr>
          <w:color w:val="000000" w:themeColor="text1"/>
          <w:sz w:val="22"/>
          <w:szCs w:val="22"/>
          <w:shd w:val="clear" w:color="auto" w:fill="FFFFFF"/>
        </w:rPr>
        <w:t>порядке</w:t>
      </w:r>
      <w:proofErr w:type="gramEnd"/>
      <w:r>
        <w:rPr>
          <w:color w:val="000000" w:themeColor="text1"/>
          <w:sz w:val="22"/>
          <w:szCs w:val="22"/>
          <w:shd w:val="clear" w:color="auto" w:fill="FFFFFF"/>
        </w:rPr>
        <w:t xml:space="preserve"> предусмотренном Федеральным  законом  от </w:t>
      </w:r>
      <w:r>
        <w:rPr>
          <w:color w:val="000000" w:themeColor="text1"/>
          <w:sz w:val="22"/>
          <w:szCs w:val="22"/>
          <w:shd w:val="clear" w:color="auto" w:fill="FFFFFF"/>
        </w:rPr>
        <w:lastRenderedPageBreak/>
        <w:t>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7"/>
      <w:r>
        <w:rPr>
          <w:color w:val="000000" w:themeColor="text1"/>
          <w:sz w:val="22"/>
          <w:szCs w:val="22"/>
          <w:shd w:val="clear" w:color="auto" w:fill="FFFFFF"/>
        </w:rPr>
        <w:t>.</w:t>
      </w:r>
      <w:r>
        <w:rPr>
          <w:color w:val="000000" w:themeColor="text1"/>
          <w:sz w:val="22"/>
          <w:szCs w:val="22"/>
        </w:rPr>
        <w:t xml:space="preserve"> </w:t>
      </w:r>
      <w:bookmarkEnd w:id="18"/>
      <w:bookmarkEnd w:id="19"/>
    </w:p>
    <w:p w:rsidR="000849E2"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При расторжении в одностороннем порядке договора, стороны обязаны письменно уведомить друг друга об этом не менее чем за 30-ть календарных дней.</w:t>
      </w:r>
    </w:p>
    <w:p w:rsidR="005F3B91" w:rsidRPr="00A032CB" w:rsidRDefault="005F3B91" w:rsidP="005F3B91">
      <w:pPr>
        <w:pStyle w:val="ConsPlusNormal"/>
        <w:widowControl/>
        <w:numPr>
          <w:ilvl w:val="1"/>
          <w:numId w:val="32"/>
        </w:numPr>
        <w:tabs>
          <w:tab w:val="num" w:pos="709"/>
          <w:tab w:val="left" w:pos="1134"/>
          <w:tab w:val="num" w:pos="1560"/>
        </w:tabs>
        <w:overflowPunct w:val="0"/>
        <w:autoSpaceDE w:val="0"/>
        <w:autoSpaceDN w:val="0"/>
        <w:adjustRightInd w:val="0"/>
        <w:ind w:left="0" w:firstLine="567"/>
        <w:jc w:val="both"/>
        <w:rPr>
          <w:rFonts w:ascii="Times New Roman" w:hAnsi="Times New Roman"/>
          <w:sz w:val="23"/>
          <w:szCs w:val="22"/>
        </w:rPr>
      </w:pPr>
      <w:proofErr w:type="gramStart"/>
      <w:r w:rsidRPr="00A032CB">
        <w:rPr>
          <w:rFonts w:ascii="Times New Roman" w:hAnsi="Times New Roman"/>
          <w:sz w:val="23"/>
        </w:rPr>
        <w:t>В случае расторжения настоящего Договора по инициативе Участника долевого строительства, при отсутствии виновных действий Застройщика, на Участника долевого строительства возлагается обязательство уплатить Застройщику 500 000 (пятьсот тысяч) рублей, в счет компенсации за временное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w:t>
      </w:r>
      <w:proofErr w:type="gramEnd"/>
    </w:p>
    <w:p w:rsidR="005F3B91" w:rsidRPr="00A032CB" w:rsidRDefault="005F3B91" w:rsidP="005F3B91">
      <w:pPr>
        <w:pStyle w:val="ConsPlusNormal"/>
        <w:widowControl/>
        <w:tabs>
          <w:tab w:val="num" w:pos="709"/>
          <w:tab w:val="left" w:pos="1134"/>
          <w:tab w:val="num" w:pos="1560"/>
        </w:tabs>
        <w:ind w:firstLine="0"/>
        <w:jc w:val="both"/>
        <w:rPr>
          <w:rFonts w:ascii="Times New Roman" w:hAnsi="Times New Roman"/>
          <w:sz w:val="23"/>
          <w:szCs w:val="22"/>
        </w:rPr>
      </w:pPr>
      <w:r w:rsidRPr="00A032CB">
        <w:rPr>
          <w:rFonts w:ascii="Times New Roman" w:hAnsi="Times New Roman"/>
          <w:sz w:val="23"/>
        </w:rPr>
        <w:t>Данная денежная сумма не является неустойкой и снижению не подлежит. Право на получение указанных денежных средств может быть реализовано Застройщиком путем направления Участнику требования об уплате указанной суммы при расторжении договора, либо в случае недостижения Сторонами соглашения по данному требованию,  путем обращения в суд с исковым заявлением о взыскании соответствующей суммы.</w:t>
      </w:r>
    </w:p>
    <w:p w:rsidR="005F3B91" w:rsidRPr="00EF0EA3" w:rsidRDefault="005F3B91" w:rsidP="005F3B91">
      <w:pPr>
        <w:pStyle w:val="ConsPlusNormal"/>
        <w:widowControl/>
        <w:numPr>
          <w:ilvl w:val="1"/>
          <w:numId w:val="32"/>
        </w:numPr>
        <w:tabs>
          <w:tab w:val="num" w:pos="709"/>
          <w:tab w:val="left" w:pos="1134"/>
          <w:tab w:val="num" w:pos="1560"/>
        </w:tabs>
        <w:overflowPunct w:val="0"/>
        <w:autoSpaceDE w:val="0"/>
        <w:autoSpaceDN w:val="0"/>
        <w:adjustRightInd w:val="0"/>
        <w:ind w:left="0" w:firstLine="0"/>
        <w:jc w:val="both"/>
        <w:rPr>
          <w:rFonts w:ascii="Times New Roman" w:hAnsi="Times New Roman"/>
          <w:sz w:val="23"/>
          <w:szCs w:val="22"/>
        </w:rPr>
      </w:pPr>
      <w:r w:rsidRPr="00EF0EA3">
        <w:rPr>
          <w:rFonts w:ascii="Times New Roman" w:hAnsi="Times New Roman"/>
          <w:sz w:val="23"/>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0849E2" w:rsidRDefault="000849E2">
      <w:pPr>
        <w:pStyle w:val="ConsPlusNormal"/>
        <w:widowControl/>
        <w:tabs>
          <w:tab w:val="num" w:pos="709"/>
          <w:tab w:val="num" w:pos="1560"/>
        </w:tabs>
        <w:ind w:firstLine="0"/>
        <w:jc w:val="both"/>
        <w:rPr>
          <w:rFonts w:ascii="Times New Roman" w:hAnsi="Times New Roman"/>
          <w:color w:val="000000" w:themeColor="text1"/>
          <w:sz w:val="22"/>
          <w:szCs w:val="22"/>
        </w:rPr>
      </w:pPr>
    </w:p>
    <w:p w:rsidR="006510A4" w:rsidRDefault="006510A4">
      <w:pPr>
        <w:pStyle w:val="ConsPlusNormal"/>
        <w:widowControl/>
        <w:tabs>
          <w:tab w:val="num" w:pos="709"/>
          <w:tab w:val="num" w:pos="1560"/>
        </w:tabs>
        <w:ind w:firstLine="0"/>
        <w:jc w:val="both"/>
        <w:rPr>
          <w:rFonts w:ascii="Times New Roman" w:hAnsi="Times New Roman"/>
          <w:color w:val="000000" w:themeColor="text1"/>
          <w:sz w:val="22"/>
          <w:szCs w:val="22"/>
        </w:rPr>
      </w:pPr>
    </w:p>
    <w:p w:rsidR="000849E2" w:rsidRDefault="000D1AA1" w:rsidP="00E16AFA">
      <w:pPr>
        <w:pStyle w:val="ConsPlusNormal"/>
        <w:widowControl/>
        <w:numPr>
          <w:ilvl w:val="0"/>
          <w:numId w:val="37"/>
        </w:numPr>
        <w:tabs>
          <w:tab w:val="num" w:pos="824"/>
        </w:tabs>
        <w:ind w:left="0" w:firstLine="0"/>
        <w:jc w:val="center"/>
        <w:rPr>
          <w:rFonts w:ascii="Times New Roman" w:hAnsi="Times New Roman"/>
          <w:b/>
          <w:color w:val="000000" w:themeColor="text1"/>
          <w:spacing w:val="20"/>
          <w:sz w:val="22"/>
          <w:szCs w:val="22"/>
        </w:rPr>
      </w:pPr>
      <w:r>
        <w:rPr>
          <w:rFonts w:ascii="Times New Roman" w:hAnsi="Times New Roman"/>
          <w:b/>
          <w:color w:val="000000" w:themeColor="text1"/>
          <w:spacing w:val="20"/>
          <w:sz w:val="22"/>
          <w:szCs w:val="22"/>
        </w:rPr>
        <w:t>ЗАКЛЮЧИТЕЛЬНЫЕ ПОЛОЖЕНИЯ</w:t>
      </w:r>
    </w:p>
    <w:p w:rsidR="000849E2" w:rsidRDefault="000849E2">
      <w:pPr>
        <w:pStyle w:val="ConsPlusNormal"/>
        <w:widowControl/>
        <w:tabs>
          <w:tab w:val="num" w:pos="824"/>
        </w:tabs>
        <w:ind w:firstLine="0"/>
        <w:rPr>
          <w:rFonts w:ascii="Times New Roman" w:hAnsi="Times New Roman"/>
          <w:b/>
          <w:color w:val="000000" w:themeColor="text1"/>
          <w:spacing w:val="20"/>
          <w:sz w:val="22"/>
          <w:szCs w:val="22"/>
        </w:rPr>
      </w:pPr>
    </w:p>
    <w:p w:rsidR="006510A4" w:rsidRDefault="006510A4">
      <w:pPr>
        <w:pStyle w:val="ConsPlusNormal"/>
        <w:widowControl/>
        <w:tabs>
          <w:tab w:val="num" w:pos="824"/>
        </w:tabs>
        <w:ind w:firstLine="0"/>
        <w:rPr>
          <w:rFonts w:ascii="Times New Roman" w:hAnsi="Times New Roman"/>
          <w:b/>
          <w:color w:val="000000" w:themeColor="text1"/>
          <w:spacing w:val="20"/>
          <w:sz w:val="22"/>
          <w:szCs w:val="22"/>
        </w:rPr>
      </w:pPr>
    </w:p>
    <w:p w:rsidR="000849E2" w:rsidRDefault="000D1AA1" w:rsidP="00E16AFA">
      <w:pPr>
        <w:pStyle w:val="ConsPlusNormal"/>
        <w:widowControl/>
        <w:numPr>
          <w:ilvl w:val="1"/>
          <w:numId w:val="37"/>
        </w:numPr>
        <w:tabs>
          <w:tab w:val="left" w:pos="567"/>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0849E2" w:rsidRDefault="000D1AA1" w:rsidP="00571EEA">
      <w:pPr>
        <w:pStyle w:val="ConsPlusNormal"/>
        <w:widowControl/>
        <w:tabs>
          <w:tab w:val="left" w:pos="567"/>
          <w:tab w:val="num" w:pos="1134"/>
          <w:tab w:val="num" w:pos="1560"/>
        </w:tabs>
        <w:ind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Настоящим Участник в соответствии с Федеральным законом от 27.02.2006 г. №152-ФЗ «О 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0849E2" w:rsidRDefault="000D1AA1">
      <w:pPr>
        <w:pStyle w:val="ConsPlusNormal"/>
        <w:widowControl/>
        <w:tabs>
          <w:tab w:val="left" w:pos="567"/>
          <w:tab w:val="num" w:pos="1134"/>
          <w:tab w:val="num" w:pos="1560"/>
        </w:tabs>
        <w:ind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Обо всех изменениях в платежных, почтовых и других реквизитах Стороны обязаны в течение трех рабочих дней извещать друг друга.</w:t>
      </w:r>
      <w:r>
        <w:rPr>
          <w:rFonts w:ascii="Times New Roman" w:hAnsi="Times New Roman"/>
          <w:color w:val="000000" w:themeColor="text1"/>
          <w:sz w:val="22"/>
          <w:szCs w:val="22"/>
          <w:lang w:eastAsia="ar-SA"/>
        </w:rPr>
        <w:t xml:space="preserve"> </w:t>
      </w:r>
      <w:r>
        <w:rPr>
          <w:rFonts w:ascii="Times New Roman" w:hAnsi="Times New Roman"/>
          <w:color w:val="000000" w:themeColor="text1"/>
          <w:sz w:val="22"/>
          <w:szCs w:val="22"/>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Pr>
          <w:rFonts w:ascii="Times New Roman" w:hAnsi="Times New Roman"/>
          <w:color w:val="000000" w:themeColor="text1"/>
          <w:sz w:val="22"/>
          <w:szCs w:val="22"/>
        </w:rPr>
        <w:t>доннефтестрой.рф</w:t>
      </w:r>
      <w:proofErr w:type="spellEnd"/>
      <w:r>
        <w:rPr>
          <w:rFonts w:ascii="Times New Roman" w:hAnsi="Times New Roman"/>
          <w:color w:val="000000" w:themeColor="text1"/>
          <w:sz w:val="22"/>
          <w:szCs w:val="22"/>
        </w:rPr>
        <w:t xml:space="preserve">. </w:t>
      </w:r>
    </w:p>
    <w:p w:rsidR="000849E2" w:rsidRDefault="000D1AA1">
      <w:pPr>
        <w:tabs>
          <w:tab w:val="num" w:pos="1134"/>
        </w:tabs>
        <w:ind w:firstLine="567"/>
        <w:jc w:val="both"/>
        <w:rPr>
          <w:color w:val="000000" w:themeColor="text1"/>
          <w:sz w:val="22"/>
          <w:szCs w:val="22"/>
        </w:rPr>
      </w:pPr>
      <w:r>
        <w:rPr>
          <w:color w:val="000000" w:themeColor="text1"/>
          <w:sz w:val="22"/>
          <w:szCs w:val="22"/>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Pr>
          <w:bCs/>
          <w:color w:val="000000" w:themeColor="text1"/>
          <w:sz w:val="22"/>
          <w:szCs w:val="22"/>
        </w:rPr>
        <w:t xml:space="preserve">Участника </w:t>
      </w:r>
      <w:r>
        <w:rPr>
          <w:color w:val="000000" w:themeColor="text1"/>
          <w:sz w:val="22"/>
          <w:szCs w:val="22"/>
        </w:rPr>
        <w:t xml:space="preserve">по следующему почтовому адресу: </w:t>
      </w:r>
      <w:r w:rsidR="000132DF">
        <w:rPr>
          <w:color w:val="000000" w:themeColor="text1"/>
          <w:sz w:val="22"/>
          <w:szCs w:val="22"/>
          <w:shd w:val="clear" w:color="auto" w:fill="FFFFFF"/>
        </w:rPr>
        <w:t>___________________________________________</w:t>
      </w:r>
      <w:r>
        <w:rPr>
          <w:sz w:val="22"/>
          <w:szCs w:val="22"/>
        </w:rPr>
        <w:t>.</w:t>
      </w:r>
    </w:p>
    <w:p w:rsidR="000849E2" w:rsidRDefault="000D1AA1" w:rsidP="00E16AFA">
      <w:pPr>
        <w:pStyle w:val="ConsPlusNormal"/>
        <w:widowControl/>
        <w:numPr>
          <w:ilvl w:val="1"/>
          <w:numId w:val="37"/>
        </w:numPr>
        <w:tabs>
          <w:tab w:val="left" w:pos="567"/>
          <w:tab w:val="num" w:pos="1560"/>
        </w:tabs>
        <w:ind w:left="0" w:firstLine="567"/>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w:t>
      </w:r>
      <w:r>
        <w:rPr>
          <w:rFonts w:ascii="Times New Roman" w:hAnsi="Times New Roman"/>
          <w:color w:val="000000" w:themeColor="text1"/>
          <w:sz w:val="22"/>
          <w:szCs w:val="22"/>
        </w:rPr>
        <w:lastRenderedPageBreak/>
        <w:t>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w:t>
      </w:r>
    </w:p>
    <w:p w:rsidR="000849E2" w:rsidRPr="004B6377" w:rsidRDefault="000D1AA1" w:rsidP="00E16AFA">
      <w:pPr>
        <w:pStyle w:val="ConsPlusNormal"/>
        <w:widowControl/>
        <w:numPr>
          <w:ilvl w:val="1"/>
          <w:numId w:val="37"/>
        </w:numPr>
        <w:tabs>
          <w:tab w:val="left" w:pos="567"/>
          <w:tab w:val="num" w:pos="1560"/>
        </w:tabs>
        <w:ind w:left="0" w:firstLine="567"/>
        <w:jc w:val="both"/>
        <w:rPr>
          <w:rFonts w:ascii="Times New Roman" w:hAnsi="Times New Roman"/>
          <w:sz w:val="22"/>
          <w:szCs w:val="22"/>
        </w:rPr>
      </w:pPr>
      <w:r>
        <w:rPr>
          <w:rFonts w:ascii="Times New Roman" w:hAnsi="Times New Roman"/>
          <w:color w:val="000000" w:themeColor="text1"/>
          <w:sz w:val="22"/>
          <w:szCs w:val="22"/>
        </w:rPr>
        <w:t xml:space="preserve">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w:t>
      </w:r>
      <w:r w:rsidRPr="004B6377">
        <w:rPr>
          <w:rFonts w:ascii="Times New Roman" w:hAnsi="Times New Roman"/>
          <w:sz w:val="22"/>
          <w:szCs w:val="22"/>
        </w:rPr>
        <w:t>в безвозмездное пользование, отдавать в залог, обременять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AA41B9" w:rsidRPr="004B6377" w:rsidRDefault="000D1AA1" w:rsidP="00AA41B9">
      <w:pPr>
        <w:pStyle w:val="ConsPlusNormal"/>
        <w:widowControl/>
        <w:numPr>
          <w:ilvl w:val="1"/>
          <w:numId w:val="34"/>
        </w:numPr>
        <w:tabs>
          <w:tab w:val="left" w:pos="567"/>
          <w:tab w:val="num" w:pos="1560"/>
        </w:tabs>
        <w:overflowPunct w:val="0"/>
        <w:autoSpaceDE w:val="0"/>
        <w:autoSpaceDN w:val="0"/>
        <w:adjustRightInd w:val="0"/>
        <w:ind w:left="0" w:firstLine="567"/>
        <w:jc w:val="both"/>
        <w:textAlignment w:val="baseline"/>
        <w:rPr>
          <w:rFonts w:ascii="Times New Roman" w:hAnsi="Times New Roman"/>
          <w:sz w:val="23"/>
          <w:szCs w:val="22"/>
        </w:rPr>
      </w:pPr>
      <w:r w:rsidRPr="004B6377">
        <w:rPr>
          <w:rFonts w:ascii="Times New Roman" w:hAnsi="Times New Roman"/>
          <w:sz w:val="22"/>
          <w:szCs w:val="22"/>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r w:rsidR="00AA41B9" w:rsidRPr="004B6377">
        <w:rPr>
          <w:sz w:val="23"/>
          <w:szCs w:val="22"/>
        </w:rPr>
        <w:t xml:space="preserve"> </w:t>
      </w:r>
    </w:p>
    <w:p w:rsidR="000849E2" w:rsidRPr="004B6377" w:rsidRDefault="00AA41B9" w:rsidP="00AA41B9">
      <w:pPr>
        <w:pStyle w:val="ConsPlusNormal"/>
        <w:widowControl/>
        <w:numPr>
          <w:ilvl w:val="1"/>
          <w:numId w:val="34"/>
        </w:numPr>
        <w:tabs>
          <w:tab w:val="left" w:pos="567"/>
          <w:tab w:val="num" w:pos="1560"/>
        </w:tabs>
        <w:overflowPunct w:val="0"/>
        <w:autoSpaceDE w:val="0"/>
        <w:autoSpaceDN w:val="0"/>
        <w:adjustRightInd w:val="0"/>
        <w:ind w:left="0" w:firstLine="567"/>
        <w:jc w:val="both"/>
        <w:textAlignment w:val="baseline"/>
        <w:rPr>
          <w:rFonts w:ascii="Times New Roman" w:hAnsi="Times New Roman"/>
          <w:sz w:val="23"/>
          <w:szCs w:val="22"/>
        </w:rPr>
      </w:pPr>
      <w:r w:rsidRPr="004B6377">
        <w:rPr>
          <w:rFonts w:ascii="Times New Roman" w:hAnsi="Times New Roman"/>
          <w:sz w:val="23"/>
          <w:szCs w:val="22"/>
        </w:rPr>
        <w:t xml:space="preserve">Жилой дом может содержать элемент светового решения здания, выполненный в том числе с использованием металлоконструкций, и содержать наименование, логотип (символ) Застройщика, что после ввода в эксплуатацию подлежит рассмотрению на общем собрании собственников, при наличии кворума отражается в протоколе голосования. </w:t>
      </w:r>
    </w:p>
    <w:p w:rsidR="000849E2" w:rsidRDefault="000D1AA1" w:rsidP="00AA41B9">
      <w:pPr>
        <w:pStyle w:val="ConsPlusNormal"/>
        <w:widowControl/>
        <w:numPr>
          <w:ilvl w:val="1"/>
          <w:numId w:val="34"/>
        </w:numPr>
        <w:tabs>
          <w:tab w:val="left" w:pos="567"/>
          <w:tab w:val="num" w:pos="1560"/>
        </w:tabs>
        <w:ind w:left="0" w:firstLine="567"/>
        <w:jc w:val="both"/>
        <w:rPr>
          <w:rFonts w:ascii="Times New Roman" w:hAnsi="Times New Roman"/>
          <w:b/>
          <w:color w:val="000000" w:themeColor="text1"/>
          <w:sz w:val="22"/>
          <w:szCs w:val="22"/>
        </w:rPr>
      </w:pPr>
      <w:r w:rsidRPr="004B6377">
        <w:rPr>
          <w:rFonts w:ascii="Times New Roman" w:hAnsi="Times New Roman"/>
          <w:sz w:val="22"/>
          <w:szCs w:val="22"/>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w:t>
      </w:r>
      <w:r>
        <w:rPr>
          <w:rFonts w:ascii="Times New Roman" w:hAnsi="Times New Roman"/>
          <w:color w:val="000000" w:themeColor="text1"/>
          <w:sz w:val="22"/>
          <w:szCs w:val="22"/>
        </w:rPr>
        <w:t>, исполнения настоящего договора.</w:t>
      </w:r>
    </w:p>
    <w:p w:rsidR="000849E2" w:rsidRDefault="000D1AA1" w:rsidP="00AA41B9">
      <w:pPr>
        <w:pStyle w:val="ConsPlusNormal"/>
        <w:widowControl/>
        <w:numPr>
          <w:ilvl w:val="1"/>
          <w:numId w:val="34"/>
        </w:numPr>
        <w:tabs>
          <w:tab w:val="left" w:pos="567"/>
          <w:tab w:val="num" w:pos="1560"/>
        </w:tabs>
        <w:ind w:left="0" w:firstLine="567"/>
        <w:jc w:val="both"/>
        <w:rPr>
          <w:rFonts w:ascii="Times New Roman" w:hAnsi="Times New Roman"/>
          <w:b/>
          <w:color w:val="000000" w:themeColor="text1"/>
          <w:sz w:val="22"/>
          <w:szCs w:val="22"/>
        </w:rPr>
      </w:pPr>
      <w:r>
        <w:rPr>
          <w:rFonts w:ascii="Times New Roman" w:hAnsi="Times New Roman"/>
          <w:color w:val="000000" w:themeColor="text1"/>
          <w:sz w:val="22"/>
          <w:szCs w:val="22"/>
        </w:rPr>
        <w:t>Договор составлен в 3 (трех) экземплярах, имеющих равную юридическую силу, два экземпляра для Застройщика, один экземпляр Участнику.</w:t>
      </w:r>
    </w:p>
    <w:p w:rsidR="000849E2" w:rsidRDefault="000D1AA1" w:rsidP="00AA41B9">
      <w:pPr>
        <w:pStyle w:val="ConsPlusNormal"/>
        <w:widowControl/>
        <w:numPr>
          <w:ilvl w:val="1"/>
          <w:numId w:val="34"/>
        </w:numPr>
        <w:tabs>
          <w:tab w:val="left" w:pos="567"/>
          <w:tab w:val="num" w:pos="1560"/>
        </w:tabs>
        <w:ind w:left="0" w:firstLine="567"/>
        <w:jc w:val="both"/>
        <w:rPr>
          <w:rFonts w:ascii="Times New Roman" w:hAnsi="Times New Roman"/>
          <w:b/>
          <w:color w:val="000000" w:themeColor="text1"/>
          <w:sz w:val="22"/>
          <w:szCs w:val="22"/>
        </w:rPr>
      </w:pPr>
      <w:r>
        <w:rPr>
          <w:rFonts w:ascii="Times New Roman" w:hAnsi="Times New Roman"/>
          <w:color w:val="000000" w:themeColor="text1"/>
          <w:sz w:val="22"/>
          <w:szCs w:val="22"/>
        </w:rPr>
        <w:t xml:space="preserve">Приложения к настоящему Договору, являются его неотъемлемыми частями: </w:t>
      </w:r>
    </w:p>
    <w:p w:rsidR="000849E2" w:rsidRDefault="000D1AA1">
      <w:pPr>
        <w:pStyle w:val="ConsPlusNormal"/>
        <w:widowControl/>
        <w:tabs>
          <w:tab w:val="left" w:pos="567"/>
          <w:tab w:val="num" w:pos="1560"/>
        </w:tabs>
        <w:ind w:left="567" w:firstLine="0"/>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 Приложение № 1 – Характеристики Объекта долевого участия в строительстве. </w:t>
      </w:r>
    </w:p>
    <w:p w:rsidR="006510A4" w:rsidRDefault="006510A4">
      <w:pPr>
        <w:pStyle w:val="ConsPlusNormal"/>
        <w:widowControl/>
        <w:tabs>
          <w:tab w:val="left" w:pos="567"/>
          <w:tab w:val="num" w:pos="1560"/>
        </w:tabs>
        <w:ind w:left="567" w:firstLine="0"/>
        <w:jc w:val="both"/>
        <w:rPr>
          <w:rFonts w:ascii="Times New Roman" w:hAnsi="Times New Roman"/>
          <w:color w:val="000000" w:themeColor="text1"/>
          <w:sz w:val="22"/>
          <w:szCs w:val="22"/>
        </w:rPr>
      </w:pPr>
    </w:p>
    <w:p w:rsidR="006510A4" w:rsidRDefault="006510A4">
      <w:pPr>
        <w:pStyle w:val="ConsPlusNormal"/>
        <w:widowControl/>
        <w:tabs>
          <w:tab w:val="left" w:pos="567"/>
          <w:tab w:val="num" w:pos="1560"/>
        </w:tabs>
        <w:ind w:left="567" w:firstLine="0"/>
        <w:jc w:val="both"/>
        <w:rPr>
          <w:rFonts w:ascii="Times New Roman" w:hAnsi="Times New Roman"/>
          <w:color w:val="000000" w:themeColor="text1"/>
          <w:sz w:val="22"/>
          <w:szCs w:val="22"/>
        </w:rPr>
      </w:pPr>
    </w:p>
    <w:p w:rsidR="006510A4" w:rsidRDefault="006510A4">
      <w:pPr>
        <w:pStyle w:val="ConsPlusNormal"/>
        <w:widowControl/>
        <w:tabs>
          <w:tab w:val="left" w:pos="567"/>
          <w:tab w:val="num" w:pos="1560"/>
        </w:tabs>
        <w:ind w:left="567" w:firstLine="0"/>
        <w:jc w:val="both"/>
        <w:rPr>
          <w:rFonts w:ascii="Times New Roman" w:hAnsi="Times New Roman"/>
          <w:color w:val="000000" w:themeColor="text1"/>
          <w:sz w:val="22"/>
          <w:szCs w:val="22"/>
        </w:rPr>
      </w:pPr>
    </w:p>
    <w:p w:rsidR="000849E2" w:rsidRDefault="000D1AA1">
      <w:pPr>
        <w:pStyle w:val="ConsPlusNormal"/>
        <w:widowControl/>
        <w:tabs>
          <w:tab w:val="left" w:pos="567"/>
          <w:tab w:val="num" w:pos="1560"/>
        </w:tabs>
        <w:ind w:left="567" w:firstLine="0"/>
        <w:jc w:val="both"/>
        <w:rPr>
          <w:rFonts w:ascii="Times New Roman" w:hAnsi="Times New Roman"/>
          <w:color w:val="000000" w:themeColor="text1"/>
          <w:sz w:val="22"/>
          <w:szCs w:val="22"/>
        </w:rPr>
      </w:pPr>
      <w:r>
        <w:rPr>
          <w:rFonts w:ascii="Times New Roman" w:hAnsi="Times New Roman"/>
          <w:color w:val="000000" w:themeColor="text1"/>
          <w:sz w:val="22"/>
          <w:szCs w:val="22"/>
        </w:rPr>
        <w:t>– Приложение № 2 – План Объекта.</w:t>
      </w:r>
    </w:p>
    <w:p w:rsidR="000849E2" w:rsidRDefault="000849E2">
      <w:pPr>
        <w:pStyle w:val="ConsPlusNormal"/>
        <w:widowControl/>
        <w:tabs>
          <w:tab w:val="left" w:pos="567"/>
          <w:tab w:val="num" w:pos="1560"/>
        </w:tabs>
        <w:ind w:left="567" w:firstLine="0"/>
        <w:jc w:val="both"/>
        <w:rPr>
          <w:rFonts w:ascii="Times New Roman" w:hAnsi="Times New Roman"/>
          <w:color w:val="000000" w:themeColor="text1"/>
          <w:sz w:val="22"/>
          <w:szCs w:val="22"/>
        </w:rPr>
      </w:pPr>
    </w:p>
    <w:p w:rsidR="000849E2" w:rsidRDefault="000D1AA1" w:rsidP="00AA41B9">
      <w:pPr>
        <w:pStyle w:val="ConsNormal"/>
        <w:numPr>
          <w:ilvl w:val="0"/>
          <w:numId w:val="34"/>
        </w:numPr>
        <w:tabs>
          <w:tab w:val="num" w:pos="824"/>
        </w:tabs>
        <w:ind w:left="0" w:firstLine="0"/>
        <w:jc w:val="center"/>
        <w:rPr>
          <w:rFonts w:ascii="Times New Roman" w:hAnsi="Times New Roman"/>
          <w:b/>
          <w:color w:val="000000" w:themeColor="text1"/>
          <w:spacing w:val="20"/>
          <w:sz w:val="22"/>
          <w:szCs w:val="22"/>
        </w:rPr>
      </w:pPr>
      <w:r>
        <w:rPr>
          <w:rFonts w:ascii="Times New Roman" w:hAnsi="Times New Roman"/>
          <w:b/>
          <w:color w:val="000000" w:themeColor="text1"/>
          <w:spacing w:val="20"/>
          <w:sz w:val="22"/>
          <w:szCs w:val="22"/>
        </w:rPr>
        <w:t>АДРЕСА, РЕКВИЗИТЫ И ПОДПИСИ СТОРОН:</w:t>
      </w:r>
    </w:p>
    <w:p w:rsidR="000849E2" w:rsidRDefault="000849E2">
      <w:pPr>
        <w:pStyle w:val="ConsNormal"/>
        <w:tabs>
          <w:tab w:val="num" w:pos="824"/>
        </w:tabs>
        <w:ind w:firstLine="0"/>
        <w:rPr>
          <w:rFonts w:ascii="Times New Roman" w:hAnsi="Times New Roman"/>
          <w:b/>
          <w:color w:val="000000" w:themeColor="text1"/>
          <w:spacing w:val="20"/>
          <w:sz w:val="22"/>
          <w:szCs w:val="22"/>
        </w:rPr>
      </w:pPr>
    </w:p>
    <w:tbl>
      <w:tblPr>
        <w:tblW w:w="9781" w:type="dxa"/>
        <w:tblInd w:w="-34" w:type="dxa"/>
        <w:tblLayout w:type="fixed"/>
        <w:tblLook w:val="0000"/>
      </w:tblPr>
      <w:tblGrid>
        <w:gridCol w:w="5104"/>
        <w:gridCol w:w="4677"/>
      </w:tblGrid>
      <w:tr w:rsidR="000849E2">
        <w:trPr>
          <w:trHeight w:val="139"/>
        </w:trPr>
        <w:tc>
          <w:tcPr>
            <w:tcW w:w="5104" w:type="dxa"/>
          </w:tcPr>
          <w:p w:rsidR="000849E2" w:rsidRDefault="000D1AA1">
            <w:pPr>
              <w:jc w:val="both"/>
              <w:rPr>
                <w:b/>
                <w:color w:val="000000" w:themeColor="text1"/>
                <w:spacing w:val="20"/>
                <w:sz w:val="22"/>
                <w:szCs w:val="22"/>
              </w:rPr>
            </w:pPr>
            <w:r>
              <w:rPr>
                <w:b/>
                <w:color w:val="000000" w:themeColor="text1"/>
                <w:spacing w:val="20"/>
                <w:sz w:val="22"/>
                <w:szCs w:val="22"/>
              </w:rPr>
              <w:t xml:space="preserve">                Застройщик:</w:t>
            </w:r>
          </w:p>
        </w:tc>
        <w:tc>
          <w:tcPr>
            <w:tcW w:w="4677" w:type="dxa"/>
          </w:tcPr>
          <w:p w:rsidR="000849E2" w:rsidRDefault="000D1AA1">
            <w:pPr>
              <w:jc w:val="center"/>
              <w:rPr>
                <w:b/>
                <w:color w:val="000000" w:themeColor="text1"/>
                <w:spacing w:val="20"/>
                <w:sz w:val="22"/>
                <w:szCs w:val="22"/>
              </w:rPr>
            </w:pPr>
            <w:r>
              <w:rPr>
                <w:b/>
                <w:color w:val="000000" w:themeColor="text1"/>
                <w:spacing w:val="20"/>
                <w:sz w:val="22"/>
                <w:szCs w:val="22"/>
              </w:rPr>
              <w:t>Участник:</w:t>
            </w:r>
          </w:p>
          <w:p w:rsidR="000849E2" w:rsidRDefault="000849E2">
            <w:pPr>
              <w:jc w:val="center"/>
              <w:rPr>
                <w:b/>
                <w:color w:val="000000" w:themeColor="text1"/>
                <w:spacing w:val="20"/>
                <w:sz w:val="22"/>
                <w:szCs w:val="22"/>
              </w:rPr>
            </w:pPr>
          </w:p>
        </w:tc>
      </w:tr>
      <w:tr w:rsidR="000849E2">
        <w:trPr>
          <w:trHeight w:val="2835"/>
        </w:trPr>
        <w:tc>
          <w:tcPr>
            <w:tcW w:w="5104" w:type="dxa"/>
          </w:tcPr>
          <w:p w:rsidR="000849E2" w:rsidRDefault="000D1AA1">
            <w:pPr>
              <w:pStyle w:val="ConsNormal"/>
              <w:tabs>
                <w:tab w:val="num" w:pos="824"/>
              </w:tabs>
              <w:ind w:firstLine="0"/>
              <w:rPr>
                <w:rFonts w:ascii="Times New Roman" w:hAnsi="Times New Roman"/>
                <w:b/>
                <w:bCs/>
                <w:sz w:val="22"/>
                <w:szCs w:val="22"/>
              </w:rPr>
            </w:pPr>
            <w:r>
              <w:rPr>
                <w:rFonts w:ascii="Times New Roman" w:hAnsi="Times New Roman"/>
                <w:b/>
                <w:bCs/>
                <w:sz w:val="22"/>
                <w:szCs w:val="22"/>
              </w:rPr>
              <w:lastRenderedPageBreak/>
              <w:t>ООО «СЗ ДОННЕФТЕСТРОЙ-АКСАЙ»</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 xml:space="preserve">Юридический адрес: </w:t>
            </w:r>
          </w:p>
          <w:p w:rsidR="000849E2" w:rsidRDefault="000D1AA1">
            <w:pPr>
              <w:pStyle w:val="ConsNormal"/>
              <w:tabs>
                <w:tab w:val="num" w:pos="824"/>
              </w:tabs>
              <w:ind w:firstLine="0"/>
              <w:rPr>
                <w:rFonts w:ascii="Times New Roman" w:hAnsi="Times New Roman"/>
                <w:sz w:val="22"/>
                <w:szCs w:val="22"/>
              </w:rPr>
            </w:pPr>
            <w:bookmarkStart w:id="20" w:name="_Hlk135838098"/>
            <w:r>
              <w:rPr>
                <w:rFonts w:ascii="Times New Roman" w:hAnsi="Times New Roman"/>
                <w:sz w:val="22"/>
                <w:szCs w:val="22"/>
              </w:rPr>
              <w:t>350062, Краснодарский край, г. Краснодар, ул. Круговая, 4В, корпус 1, помещение 17-18</w:t>
            </w:r>
            <w:bookmarkEnd w:id="20"/>
            <w:r>
              <w:rPr>
                <w:rFonts w:ascii="Times New Roman" w:hAnsi="Times New Roman"/>
                <w:sz w:val="22"/>
                <w:szCs w:val="22"/>
              </w:rPr>
              <w:t xml:space="preserve">      </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Почтовый адрес:</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350051, г. Краснодар, ул. Шоссе Нефтяников 22, корпус 1</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 xml:space="preserve">ИНН 2311310859, ОГРН 1202300055946, </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КПП 231101001,</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 xml:space="preserve">Расчетный счет </w:t>
            </w:r>
            <w:r w:rsidR="004877A0" w:rsidRPr="00B111E4">
              <w:rPr>
                <w:rFonts w:ascii="Times New Roman" w:hAnsi="Times New Roman"/>
                <w:sz w:val="22"/>
                <w:szCs w:val="22"/>
                <w:highlight w:val="yellow"/>
              </w:rPr>
              <w:t>40702810226020014989</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 xml:space="preserve">Филиал "Ростовский" АО "АЛЬФА-БАНК" </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 xml:space="preserve">к/с№ 30101810500000000207 </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БИК 046015207</w:t>
            </w:r>
          </w:p>
          <w:p w:rsidR="000849E2" w:rsidRDefault="000D1AA1">
            <w:pPr>
              <w:pStyle w:val="ConsNormal"/>
              <w:tabs>
                <w:tab w:val="num" w:pos="824"/>
              </w:tabs>
              <w:ind w:firstLine="0"/>
              <w:rPr>
                <w:rFonts w:ascii="Times New Roman" w:hAnsi="Times New Roman"/>
                <w:sz w:val="22"/>
                <w:szCs w:val="22"/>
              </w:rPr>
            </w:pPr>
            <w:r>
              <w:rPr>
                <w:rFonts w:ascii="Times New Roman" w:hAnsi="Times New Roman"/>
                <w:sz w:val="22"/>
                <w:szCs w:val="22"/>
              </w:rPr>
              <w:t xml:space="preserve">Тел. 8-863-310-20-27 </w:t>
            </w:r>
          </w:p>
          <w:p w:rsidR="000849E2" w:rsidRDefault="000132DF">
            <w:pPr>
              <w:rPr>
                <w:sz w:val="22"/>
                <w:szCs w:val="22"/>
              </w:rPr>
            </w:pPr>
            <w:r w:rsidRPr="009A4E45">
              <w:rPr>
                <w:color w:val="000000" w:themeColor="text1"/>
                <w:sz w:val="22"/>
                <w:szCs w:val="22"/>
              </w:rPr>
              <w:t>__________________             /</w:t>
            </w:r>
          </w:p>
        </w:tc>
        <w:tc>
          <w:tcPr>
            <w:tcW w:w="4677" w:type="dxa"/>
          </w:tcPr>
          <w:p w:rsidR="000132DF" w:rsidRPr="000132DF" w:rsidRDefault="000132DF" w:rsidP="000132DF">
            <w:pPr>
              <w:jc w:val="center"/>
              <w:rPr>
                <w:b/>
                <w:bCs/>
                <w:sz w:val="22"/>
                <w:szCs w:val="22"/>
              </w:rPr>
            </w:pPr>
            <w:r w:rsidRPr="000132DF">
              <w:rPr>
                <w:b/>
                <w:bCs/>
                <w:sz w:val="22"/>
                <w:szCs w:val="22"/>
              </w:rPr>
              <w:t>________________________</w:t>
            </w:r>
          </w:p>
          <w:p w:rsidR="000132DF" w:rsidRPr="000132DF" w:rsidRDefault="000132DF" w:rsidP="000132DF">
            <w:pPr>
              <w:jc w:val="center"/>
              <w:rPr>
                <w:b/>
                <w:bCs/>
                <w:sz w:val="22"/>
                <w:szCs w:val="22"/>
              </w:rPr>
            </w:pPr>
            <w:r w:rsidRPr="000132DF">
              <w:rPr>
                <w:b/>
                <w:bCs/>
                <w:sz w:val="22"/>
                <w:szCs w:val="22"/>
              </w:rPr>
              <w:t>-----////----////----///-----////----////----///</w:t>
            </w:r>
          </w:p>
          <w:p w:rsidR="000132DF" w:rsidRPr="000132DF" w:rsidRDefault="000132DF" w:rsidP="000132DF">
            <w:pPr>
              <w:jc w:val="center"/>
              <w:rPr>
                <w:b/>
                <w:bCs/>
                <w:sz w:val="22"/>
                <w:szCs w:val="22"/>
              </w:rPr>
            </w:pPr>
            <w:r w:rsidRPr="000132DF">
              <w:rPr>
                <w:b/>
                <w:bCs/>
                <w:sz w:val="22"/>
                <w:szCs w:val="22"/>
              </w:rPr>
              <w:t>Почтовый адрес: _________________</w:t>
            </w:r>
          </w:p>
          <w:p w:rsidR="000132DF" w:rsidRPr="000132DF" w:rsidRDefault="000132DF" w:rsidP="000132DF">
            <w:pPr>
              <w:jc w:val="center"/>
              <w:rPr>
                <w:b/>
                <w:bCs/>
                <w:sz w:val="22"/>
                <w:szCs w:val="22"/>
              </w:rPr>
            </w:pPr>
            <w:r w:rsidRPr="000132DF">
              <w:rPr>
                <w:b/>
                <w:bCs/>
                <w:sz w:val="22"/>
                <w:szCs w:val="22"/>
              </w:rPr>
              <w:t>СНИЛС (при наличии):___________</w:t>
            </w:r>
          </w:p>
          <w:p w:rsidR="000132DF" w:rsidRPr="000132DF" w:rsidRDefault="000132DF" w:rsidP="000132DF">
            <w:pPr>
              <w:jc w:val="center"/>
              <w:rPr>
                <w:b/>
                <w:bCs/>
                <w:sz w:val="22"/>
                <w:szCs w:val="22"/>
              </w:rPr>
            </w:pPr>
          </w:p>
          <w:p w:rsidR="00CF6C03" w:rsidRPr="00CF6C03" w:rsidRDefault="000132DF" w:rsidP="000132DF">
            <w:pPr>
              <w:pStyle w:val="affd"/>
              <w:jc w:val="center"/>
              <w:rPr>
                <w:color w:val="000000" w:themeColor="text1"/>
                <w:sz w:val="22"/>
                <w:szCs w:val="22"/>
              </w:rPr>
            </w:pPr>
            <w:r w:rsidRPr="000132DF">
              <w:rPr>
                <w:b/>
                <w:bCs/>
                <w:sz w:val="22"/>
                <w:szCs w:val="22"/>
              </w:rPr>
              <w:t xml:space="preserve">________________/ ___________ </w:t>
            </w:r>
          </w:p>
          <w:p w:rsidR="00CF6C03" w:rsidRDefault="00CF6C03">
            <w:pPr>
              <w:pStyle w:val="affd"/>
              <w:jc w:val="both"/>
              <w:rPr>
                <w:color w:val="000000" w:themeColor="text1"/>
                <w:sz w:val="22"/>
                <w:szCs w:val="22"/>
              </w:rPr>
            </w:pPr>
          </w:p>
          <w:p w:rsidR="000849E2" w:rsidRDefault="000D1AA1">
            <w:pPr>
              <w:jc w:val="both"/>
              <w:rPr>
                <w:sz w:val="22"/>
                <w:szCs w:val="22"/>
              </w:rPr>
            </w:pPr>
            <w:r>
              <w:rPr>
                <w:b/>
                <w:bCs/>
                <w:sz w:val="22"/>
                <w:szCs w:val="22"/>
              </w:rPr>
              <w:t xml:space="preserve">        </w:t>
            </w:r>
          </w:p>
        </w:tc>
      </w:tr>
    </w:tbl>
    <w:p w:rsidR="000849E2" w:rsidRDefault="000D1AA1">
      <w:pPr>
        <w:pStyle w:val="ConsNormal"/>
        <w:tabs>
          <w:tab w:val="num" w:pos="824"/>
        </w:tabs>
        <w:ind w:firstLine="0"/>
        <w:jc w:val="right"/>
        <w:rPr>
          <w:rFonts w:ascii="Times New Roman" w:hAnsi="Times New Roman"/>
          <w:b/>
          <w:bCs/>
          <w:color w:val="000000"/>
          <w:sz w:val="22"/>
          <w:szCs w:val="22"/>
        </w:rPr>
      </w:pPr>
      <w:r>
        <w:rPr>
          <w:rFonts w:ascii="Times New Roman" w:hAnsi="Times New Roman"/>
          <w:color w:val="000000" w:themeColor="text1"/>
          <w:sz w:val="23"/>
          <w:szCs w:val="23"/>
        </w:rPr>
        <w:br w:type="page"/>
      </w:r>
      <w:r>
        <w:rPr>
          <w:rFonts w:ascii="Times New Roman" w:hAnsi="Times New Roman"/>
          <w:b/>
          <w:bCs/>
          <w:color w:val="000000"/>
          <w:sz w:val="22"/>
          <w:szCs w:val="22"/>
        </w:rPr>
        <w:lastRenderedPageBreak/>
        <w:t>Приложение №1 к Договору участия в долевом строительстве</w:t>
      </w:r>
    </w:p>
    <w:p w:rsidR="000849E2" w:rsidRDefault="000D1AA1">
      <w:pPr>
        <w:keepNext/>
        <w:tabs>
          <w:tab w:val="left" w:pos="3544"/>
        </w:tabs>
        <w:ind w:firstLine="3828"/>
        <w:jc w:val="right"/>
        <w:rPr>
          <w:b/>
          <w:sz w:val="23"/>
          <w:szCs w:val="23"/>
        </w:rPr>
      </w:pPr>
      <w:r>
        <w:rPr>
          <w:b/>
          <w:bCs/>
          <w:color w:val="000000"/>
          <w:spacing w:val="20"/>
          <w:sz w:val="22"/>
          <w:szCs w:val="22"/>
        </w:rPr>
        <w:softHyphen/>
      </w:r>
      <w:r>
        <w:rPr>
          <w:b/>
          <w:bCs/>
          <w:color w:val="000000"/>
          <w:spacing w:val="20"/>
          <w:sz w:val="22"/>
          <w:szCs w:val="22"/>
        </w:rPr>
        <w:softHyphen/>
      </w:r>
      <w:r>
        <w:rPr>
          <w:b/>
          <w:bCs/>
          <w:color w:val="000000"/>
          <w:spacing w:val="20"/>
          <w:sz w:val="22"/>
          <w:szCs w:val="22"/>
        </w:rPr>
        <w:softHyphen/>
      </w:r>
      <w:r>
        <w:rPr>
          <w:b/>
          <w:bCs/>
          <w:color w:val="000000"/>
          <w:spacing w:val="20"/>
          <w:sz w:val="22"/>
          <w:szCs w:val="22"/>
        </w:rPr>
        <w:softHyphen/>
      </w:r>
      <w:r>
        <w:rPr>
          <w:b/>
          <w:bCs/>
          <w:color w:val="000000"/>
          <w:sz w:val="23"/>
          <w:szCs w:val="23"/>
        </w:rPr>
        <w:t xml:space="preserve"> </w:t>
      </w:r>
      <w:r>
        <w:rPr>
          <w:b/>
          <w:bCs/>
          <w:color w:val="000000"/>
          <w:spacing w:val="20"/>
          <w:sz w:val="22"/>
          <w:szCs w:val="22"/>
        </w:rPr>
        <w:t xml:space="preserve">№ </w:t>
      </w:r>
      <w:r w:rsidR="000132DF">
        <w:rPr>
          <w:b/>
          <w:bCs/>
          <w:color w:val="000000"/>
          <w:spacing w:val="20"/>
          <w:sz w:val="22"/>
          <w:szCs w:val="22"/>
        </w:rPr>
        <w:t>/--/</w:t>
      </w:r>
      <w:r>
        <w:rPr>
          <w:b/>
          <w:bCs/>
          <w:color w:val="000000"/>
          <w:spacing w:val="20"/>
          <w:sz w:val="22"/>
          <w:szCs w:val="22"/>
        </w:rPr>
        <w:t>/</w:t>
      </w:r>
      <w:r>
        <w:rPr>
          <w:b/>
          <w:color w:val="000000"/>
          <w:spacing w:val="20"/>
          <w:sz w:val="23"/>
          <w:szCs w:val="23"/>
        </w:rPr>
        <w:t>Ф</w:t>
      </w:r>
      <w:r w:rsidR="004877A0">
        <w:rPr>
          <w:b/>
          <w:color w:val="000000"/>
          <w:spacing w:val="20"/>
          <w:sz w:val="23"/>
          <w:szCs w:val="23"/>
        </w:rPr>
        <w:t>9</w:t>
      </w:r>
      <w:r w:rsidR="007B4E02">
        <w:rPr>
          <w:b/>
          <w:color w:val="000000"/>
          <w:spacing w:val="20"/>
          <w:sz w:val="23"/>
          <w:szCs w:val="23"/>
        </w:rPr>
        <w:t>.1</w:t>
      </w:r>
      <w:r>
        <w:rPr>
          <w:b/>
          <w:bCs/>
          <w:color w:val="000000"/>
          <w:spacing w:val="20"/>
          <w:sz w:val="22"/>
          <w:szCs w:val="22"/>
        </w:rPr>
        <w:t xml:space="preserve"> от «</w:t>
      </w:r>
      <w:r w:rsidR="000132DF">
        <w:rPr>
          <w:b/>
          <w:bCs/>
          <w:color w:val="000000"/>
          <w:spacing w:val="20"/>
          <w:sz w:val="22"/>
          <w:szCs w:val="22"/>
        </w:rPr>
        <w:t>__</w:t>
      </w:r>
      <w:r>
        <w:rPr>
          <w:b/>
          <w:bCs/>
          <w:color w:val="000000"/>
          <w:spacing w:val="20"/>
          <w:sz w:val="22"/>
          <w:szCs w:val="22"/>
        </w:rPr>
        <w:t xml:space="preserve">» </w:t>
      </w:r>
      <w:r w:rsidR="000132DF">
        <w:rPr>
          <w:b/>
          <w:bCs/>
          <w:color w:val="000000"/>
          <w:spacing w:val="20"/>
          <w:sz w:val="22"/>
          <w:szCs w:val="22"/>
        </w:rPr>
        <w:t>_______</w:t>
      </w:r>
      <w:r>
        <w:rPr>
          <w:b/>
          <w:bCs/>
          <w:color w:val="000000"/>
          <w:spacing w:val="20"/>
          <w:sz w:val="22"/>
          <w:szCs w:val="22"/>
        </w:rPr>
        <w:t xml:space="preserve"> 202</w:t>
      </w:r>
      <w:r w:rsidR="000132DF">
        <w:rPr>
          <w:b/>
          <w:bCs/>
          <w:color w:val="000000"/>
          <w:spacing w:val="20"/>
          <w:sz w:val="22"/>
          <w:szCs w:val="22"/>
        </w:rPr>
        <w:t>__</w:t>
      </w:r>
      <w:r>
        <w:rPr>
          <w:b/>
          <w:color w:val="000000"/>
          <w:sz w:val="22"/>
          <w:szCs w:val="22"/>
        </w:rPr>
        <w:t xml:space="preserve"> г.</w:t>
      </w:r>
    </w:p>
    <w:p w:rsidR="000849E2" w:rsidRDefault="000849E2">
      <w:pPr>
        <w:jc w:val="center"/>
        <w:rPr>
          <w:b/>
          <w:bCs/>
          <w:color w:val="000000"/>
          <w:sz w:val="22"/>
          <w:szCs w:val="22"/>
        </w:rPr>
      </w:pPr>
    </w:p>
    <w:p w:rsidR="000849E2" w:rsidRDefault="000D1AA1">
      <w:pPr>
        <w:jc w:val="center"/>
        <w:rPr>
          <w:b/>
          <w:color w:val="000000"/>
          <w:sz w:val="22"/>
          <w:szCs w:val="22"/>
        </w:rPr>
      </w:pPr>
      <w:r>
        <w:rPr>
          <w:b/>
          <w:bCs/>
          <w:color w:val="000000"/>
          <w:sz w:val="22"/>
          <w:szCs w:val="22"/>
        </w:rPr>
        <w:t xml:space="preserve">Характеристики </w:t>
      </w:r>
      <w:r>
        <w:rPr>
          <w:b/>
          <w:color w:val="000000"/>
          <w:sz w:val="22"/>
          <w:szCs w:val="22"/>
        </w:rPr>
        <w:t xml:space="preserve">Объекта долевого строительства </w:t>
      </w:r>
    </w:p>
    <w:p w:rsidR="000849E2" w:rsidRDefault="000849E2">
      <w:pPr>
        <w:rPr>
          <w:b/>
          <w:bCs/>
          <w:color w:val="000000"/>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0849E2">
        <w:trPr>
          <w:cantSplit/>
          <w:trHeight w:val="20"/>
          <w:tblHeader/>
        </w:trPr>
        <w:tc>
          <w:tcPr>
            <w:tcW w:w="390" w:type="dxa"/>
            <w:vAlign w:val="center"/>
          </w:tcPr>
          <w:p w:rsidR="000849E2" w:rsidRDefault="000D1AA1">
            <w:pPr>
              <w:pStyle w:val="WW-11"/>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t>
            </w:r>
          </w:p>
        </w:tc>
        <w:tc>
          <w:tcPr>
            <w:tcW w:w="3875" w:type="dxa"/>
            <w:vAlign w:val="center"/>
          </w:tcPr>
          <w:p w:rsidR="000849E2" w:rsidRDefault="000D1AA1">
            <w:pPr>
              <w:pStyle w:val="WW-11"/>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Наименование</w:t>
            </w:r>
          </w:p>
        </w:tc>
        <w:tc>
          <w:tcPr>
            <w:tcW w:w="4922" w:type="dxa"/>
            <w:vAlign w:val="center"/>
          </w:tcPr>
          <w:p w:rsidR="000849E2" w:rsidRDefault="000D1AA1">
            <w:pPr>
              <w:pStyle w:val="WW-11"/>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Характеристика</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Общая площадь</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Приблизительно </w:t>
            </w:r>
            <w:r w:rsidR="000132DF">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м2 (уточняется по данным БТИ)</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2</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Жилая площадь</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Приблизительно </w:t>
            </w:r>
            <w:r w:rsidR="000132DF">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м2 (уточняется по данным БТИ)</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Количество жилых комнат</w:t>
            </w:r>
          </w:p>
        </w:tc>
        <w:tc>
          <w:tcPr>
            <w:tcW w:w="4922" w:type="dxa"/>
            <w:vAlign w:val="center"/>
          </w:tcPr>
          <w:p w:rsidR="000849E2" w:rsidRDefault="000132DF">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Этаж/ подъезд</w:t>
            </w:r>
          </w:p>
        </w:tc>
        <w:tc>
          <w:tcPr>
            <w:tcW w:w="4922" w:type="dxa"/>
            <w:vAlign w:val="center"/>
          </w:tcPr>
          <w:p w:rsidR="000849E2" w:rsidRDefault="000132DF">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t>
            </w:r>
            <w:r w:rsidR="000D1AA1">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5</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Материал окон</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Металлопластиковые</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6</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Входная дверь</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Металлическая</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Межкомнатные двери</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Нет</w:t>
            </w:r>
          </w:p>
        </w:tc>
      </w:tr>
      <w:tr w:rsidR="000849E2">
        <w:trPr>
          <w:cantSplit/>
          <w:trHeight w:val="97"/>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8</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Материал стен внешних</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Из энергоэффективных материалов</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9</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Наличие электропроводки</w:t>
            </w:r>
          </w:p>
        </w:tc>
        <w:tc>
          <w:tcPr>
            <w:tcW w:w="4922" w:type="dxa"/>
            <w:vAlign w:val="center"/>
          </w:tcPr>
          <w:p w:rsidR="000849E2" w:rsidRDefault="000D1AA1">
            <w:pPr>
              <w:jc w:val="center"/>
              <w:rPr>
                <w:color w:val="000000" w:themeColor="text1"/>
                <w:sz w:val="22"/>
                <w:szCs w:val="22"/>
              </w:rPr>
            </w:pPr>
            <w:r>
              <w:rPr>
                <w:color w:val="000000" w:themeColor="text1"/>
                <w:sz w:val="22"/>
                <w:szCs w:val="22"/>
              </w:rPr>
              <w:t xml:space="preserve">Нет </w:t>
            </w:r>
          </w:p>
        </w:tc>
      </w:tr>
      <w:tr w:rsidR="000849E2">
        <w:trPr>
          <w:cantSplit/>
          <w:trHeight w:val="381"/>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10</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Установка прибора учета в этажном щите (ЩЭ) и вводного автомата </w:t>
            </w:r>
          </w:p>
        </w:tc>
        <w:tc>
          <w:tcPr>
            <w:tcW w:w="4922" w:type="dxa"/>
            <w:vAlign w:val="center"/>
          </w:tcPr>
          <w:p w:rsidR="000849E2" w:rsidRDefault="000D1AA1">
            <w:pPr>
              <w:jc w:val="center"/>
              <w:rPr>
                <w:color w:val="000000" w:themeColor="text1"/>
                <w:sz w:val="22"/>
                <w:szCs w:val="22"/>
              </w:rPr>
            </w:pPr>
            <w:r>
              <w:rPr>
                <w:color w:val="000000" w:themeColor="text1"/>
                <w:sz w:val="22"/>
                <w:szCs w:val="22"/>
              </w:rPr>
              <w:t xml:space="preserve">Есть </w:t>
            </w:r>
          </w:p>
        </w:tc>
      </w:tr>
      <w:tr w:rsidR="000849E2">
        <w:trPr>
          <w:cantSplit/>
          <w:trHeight w:val="1325"/>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11</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Отопление </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Отопление обеспечивается центральное. Трубы, радиаторы с терморегулирующей арматурой, система коллекторного типа (расположенная в МОП), счетчики</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12</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Внутренняя отделка квартиры</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Выполняется собственником квартиры самостоятельно</w:t>
            </w:r>
          </w:p>
        </w:tc>
      </w:tr>
      <w:tr w:rsidR="000849E2">
        <w:trPr>
          <w:cantSplit/>
          <w:trHeight w:val="1357"/>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13</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Водоснабжение (холодной, горячей)</w:t>
            </w:r>
          </w:p>
        </w:tc>
        <w:tc>
          <w:tcPr>
            <w:tcW w:w="4922" w:type="dxa"/>
            <w:vAlign w:val="center"/>
          </w:tcPr>
          <w:p w:rsidR="000849E2" w:rsidRDefault="000849E2">
            <w:pPr>
              <w:pStyle w:val="WW-110"/>
              <w:jc w:val="center"/>
              <w:rPr>
                <w:rFonts w:ascii="Times New Roman" w:hAnsi="Times New Roman" w:cs="Times New Roman"/>
                <w:color w:val="000000" w:themeColor="text1"/>
                <w:sz w:val="22"/>
                <w:szCs w:val="22"/>
              </w:rPr>
            </w:pPr>
          </w:p>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Центральное. Отвод от стояка горячего и холодного водоснабжение с установкой счетчика учета воды.</w:t>
            </w:r>
          </w:p>
          <w:p w:rsidR="000849E2" w:rsidRDefault="000849E2">
            <w:pPr>
              <w:pStyle w:val="WW-110"/>
              <w:jc w:val="center"/>
              <w:rPr>
                <w:rFonts w:ascii="Times New Roman" w:hAnsi="Times New Roman" w:cs="Times New Roman"/>
                <w:color w:val="000000" w:themeColor="text1"/>
                <w:sz w:val="22"/>
                <w:szCs w:val="22"/>
              </w:rPr>
            </w:pPr>
          </w:p>
          <w:p w:rsidR="000849E2" w:rsidRDefault="000849E2">
            <w:pPr>
              <w:pStyle w:val="WW-110"/>
              <w:jc w:val="center"/>
              <w:rPr>
                <w:rFonts w:ascii="Times New Roman" w:hAnsi="Times New Roman" w:cs="Times New Roman"/>
                <w:color w:val="000000" w:themeColor="text1"/>
                <w:sz w:val="22"/>
                <w:szCs w:val="22"/>
              </w:rPr>
            </w:pP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14</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Канализация центральная</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Отвод на стояке канализации </w:t>
            </w: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15</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Домофон, антенна</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Подключение от сети, расположенной в МОП, осуществляется самостоятельно собственником квартиры за свой счет. </w:t>
            </w:r>
          </w:p>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w:t>
            </w:r>
          </w:p>
          <w:p w:rsidR="000849E2" w:rsidRDefault="000849E2">
            <w:pPr>
              <w:pStyle w:val="WW-110"/>
              <w:jc w:val="center"/>
              <w:rPr>
                <w:rFonts w:ascii="Times New Roman" w:hAnsi="Times New Roman" w:cs="Times New Roman"/>
                <w:strike/>
                <w:color w:val="000000" w:themeColor="text1"/>
                <w:sz w:val="22"/>
                <w:szCs w:val="22"/>
              </w:rPr>
            </w:pPr>
          </w:p>
        </w:tc>
      </w:tr>
      <w:tr w:rsidR="000849E2">
        <w:trPr>
          <w:cantSplit/>
          <w:trHeight w:val="20"/>
        </w:trPr>
        <w:tc>
          <w:tcPr>
            <w:tcW w:w="390"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16</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Наличие сантехнических приборов, разводка водоснабжения и канализации    </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Нет</w:t>
            </w: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17</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Наличие кухонной плиты</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Нет</w:t>
            </w:r>
          </w:p>
          <w:p w:rsidR="000849E2" w:rsidRDefault="000849E2">
            <w:pPr>
              <w:pStyle w:val="WW-110"/>
              <w:jc w:val="center"/>
              <w:rPr>
                <w:rFonts w:ascii="Times New Roman" w:hAnsi="Times New Roman" w:cs="Times New Roman"/>
                <w:color w:val="000000" w:themeColor="text1"/>
                <w:sz w:val="22"/>
                <w:szCs w:val="22"/>
              </w:rPr>
            </w:pP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18</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Полотенцесушитель</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Нет</w:t>
            </w: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19</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Остекление балконов/лоджий</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Да</w:t>
            </w:r>
          </w:p>
        </w:tc>
      </w:tr>
    </w:tbl>
    <w:p w:rsidR="000849E2" w:rsidRDefault="000849E2">
      <w:pPr>
        <w:rPr>
          <w:b/>
          <w:bCs/>
          <w:color w:val="000000" w:themeColor="text1"/>
          <w:sz w:val="22"/>
          <w:szCs w:val="22"/>
        </w:rPr>
      </w:pPr>
    </w:p>
    <w:p w:rsidR="000849E2" w:rsidRDefault="000849E2">
      <w:pPr>
        <w:rPr>
          <w:b/>
          <w:bCs/>
          <w:color w:val="000000" w:themeColor="text1"/>
          <w:sz w:val="22"/>
          <w:szCs w:val="22"/>
        </w:rPr>
      </w:pPr>
    </w:p>
    <w:p w:rsidR="000849E2" w:rsidRDefault="000D1AA1">
      <w:pPr>
        <w:rPr>
          <w:color w:val="000000"/>
          <w:sz w:val="22"/>
          <w:szCs w:val="22"/>
          <w:shd w:val="clear" w:color="auto" w:fill="FFFFFF"/>
        </w:rPr>
      </w:pPr>
      <w:r>
        <w:rPr>
          <w:b/>
          <w:bCs/>
          <w:color w:val="000000"/>
          <w:sz w:val="22"/>
          <w:szCs w:val="22"/>
        </w:rPr>
        <w:t>«ЗАСТРОЙЩИК» ______________/</w:t>
      </w:r>
      <w:r>
        <w:rPr>
          <w:color w:val="000000"/>
          <w:sz w:val="22"/>
          <w:szCs w:val="22"/>
          <w:shd w:val="clear" w:color="auto" w:fill="FFFFFF"/>
        </w:rPr>
        <w:t xml:space="preserve"> </w:t>
      </w:r>
      <w:r w:rsidR="00AC1D94">
        <w:rPr>
          <w:color w:val="000000"/>
          <w:sz w:val="22"/>
          <w:szCs w:val="22"/>
        </w:rPr>
        <w:t>______________________________</w:t>
      </w:r>
    </w:p>
    <w:p w:rsidR="00F02FE1" w:rsidRPr="00F02FE1" w:rsidRDefault="00F02FE1" w:rsidP="00F02FE1">
      <w:pPr>
        <w:rPr>
          <w:b/>
          <w:color w:val="000000"/>
          <w:sz w:val="22"/>
          <w:szCs w:val="22"/>
        </w:rPr>
      </w:pPr>
      <w:r w:rsidRPr="00F02FE1">
        <w:rPr>
          <w:b/>
          <w:color w:val="000000"/>
          <w:sz w:val="22"/>
          <w:szCs w:val="22"/>
        </w:rPr>
        <w:t>«УЧАСТНИК» ____________________/__________________________________</w:t>
      </w:r>
    </w:p>
    <w:p w:rsidR="000132DF" w:rsidRDefault="000132DF" w:rsidP="000D1AA1">
      <w:pPr>
        <w:jc w:val="right"/>
        <w:rPr>
          <w:b/>
          <w:color w:val="000000"/>
          <w:sz w:val="22"/>
          <w:szCs w:val="22"/>
        </w:rPr>
      </w:pPr>
      <w:r>
        <w:rPr>
          <w:b/>
          <w:color w:val="000000"/>
          <w:sz w:val="22"/>
          <w:szCs w:val="22"/>
        </w:rPr>
        <w:br w:type="page"/>
      </w:r>
    </w:p>
    <w:p w:rsidR="000849E2" w:rsidRDefault="000D1AA1" w:rsidP="000D1AA1">
      <w:pPr>
        <w:jc w:val="right"/>
        <w:rPr>
          <w:b/>
          <w:bCs/>
          <w:color w:val="000000"/>
          <w:sz w:val="23"/>
          <w:szCs w:val="23"/>
        </w:rPr>
      </w:pPr>
      <w:r>
        <w:rPr>
          <w:b/>
          <w:color w:val="000000"/>
          <w:sz w:val="22"/>
          <w:szCs w:val="22"/>
        </w:rPr>
        <w:lastRenderedPageBreak/>
        <w:t xml:space="preserve"> </w:t>
      </w:r>
      <w:r>
        <w:rPr>
          <w:b/>
          <w:color w:val="000000"/>
          <w:sz w:val="23"/>
          <w:szCs w:val="23"/>
        </w:rPr>
        <w:t>Приложение № 2</w:t>
      </w:r>
      <w:r>
        <w:rPr>
          <w:b/>
          <w:bCs/>
          <w:color w:val="000000"/>
          <w:sz w:val="23"/>
          <w:szCs w:val="23"/>
        </w:rPr>
        <w:t xml:space="preserve"> к Договору участия в долевом строительстве </w:t>
      </w:r>
    </w:p>
    <w:p w:rsidR="000849E2" w:rsidRDefault="000D1AA1">
      <w:pPr>
        <w:jc w:val="center"/>
        <w:rPr>
          <w:b/>
          <w:sz w:val="23"/>
          <w:szCs w:val="23"/>
        </w:rPr>
      </w:pPr>
      <w:r>
        <w:rPr>
          <w:b/>
          <w:bCs/>
          <w:color w:val="000000"/>
          <w:spacing w:val="20"/>
          <w:sz w:val="22"/>
          <w:szCs w:val="22"/>
        </w:rPr>
        <w:t xml:space="preserve">                                                                </w:t>
      </w:r>
      <w:r>
        <w:rPr>
          <w:b/>
          <w:bCs/>
          <w:color w:val="000000"/>
          <w:sz w:val="23"/>
          <w:szCs w:val="23"/>
        </w:rPr>
        <w:t xml:space="preserve"> </w:t>
      </w:r>
      <w:r>
        <w:rPr>
          <w:b/>
          <w:bCs/>
          <w:color w:val="000000"/>
          <w:spacing w:val="20"/>
          <w:sz w:val="22"/>
          <w:szCs w:val="22"/>
        </w:rPr>
        <w:t xml:space="preserve">№ </w:t>
      </w:r>
      <w:r w:rsidR="000132DF">
        <w:rPr>
          <w:b/>
          <w:bCs/>
          <w:color w:val="000000"/>
          <w:spacing w:val="20"/>
          <w:sz w:val="22"/>
          <w:szCs w:val="22"/>
        </w:rPr>
        <w:t>/--//</w:t>
      </w:r>
      <w:r w:rsidR="000132DF">
        <w:rPr>
          <w:b/>
          <w:color w:val="000000"/>
          <w:spacing w:val="20"/>
          <w:sz w:val="23"/>
          <w:szCs w:val="23"/>
        </w:rPr>
        <w:t>Ф</w:t>
      </w:r>
      <w:r w:rsidR="004877A0">
        <w:rPr>
          <w:b/>
          <w:color w:val="000000"/>
          <w:spacing w:val="20"/>
          <w:sz w:val="23"/>
          <w:szCs w:val="23"/>
        </w:rPr>
        <w:t>3</w:t>
      </w:r>
      <w:r w:rsidR="007B4E02">
        <w:rPr>
          <w:b/>
          <w:color w:val="000000"/>
          <w:spacing w:val="20"/>
          <w:sz w:val="23"/>
          <w:szCs w:val="23"/>
        </w:rPr>
        <w:t>.1</w:t>
      </w:r>
      <w:r w:rsidR="000132DF">
        <w:rPr>
          <w:b/>
          <w:bCs/>
          <w:color w:val="000000"/>
          <w:spacing w:val="20"/>
          <w:sz w:val="22"/>
          <w:szCs w:val="22"/>
        </w:rPr>
        <w:t xml:space="preserve"> от «__» _______ 202__</w:t>
      </w:r>
      <w:r w:rsidR="000132DF">
        <w:rPr>
          <w:b/>
          <w:color w:val="000000"/>
          <w:sz w:val="22"/>
          <w:szCs w:val="22"/>
        </w:rPr>
        <w:t xml:space="preserve"> г</w:t>
      </w:r>
      <w:r>
        <w:rPr>
          <w:b/>
          <w:color w:val="000000"/>
          <w:sz w:val="22"/>
          <w:szCs w:val="22"/>
        </w:rPr>
        <w:t>.</w:t>
      </w:r>
    </w:p>
    <w:p w:rsidR="000849E2" w:rsidRDefault="000849E2">
      <w:pPr>
        <w:jc w:val="center"/>
        <w:rPr>
          <w:b/>
          <w:sz w:val="23"/>
          <w:szCs w:val="23"/>
        </w:rPr>
      </w:pPr>
    </w:p>
    <w:p w:rsidR="000849E2" w:rsidRDefault="000849E2">
      <w:pPr>
        <w:jc w:val="center"/>
        <w:rPr>
          <w:b/>
          <w:sz w:val="23"/>
          <w:szCs w:val="23"/>
        </w:rPr>
      </w:pPr>
    </w:p>
    <w:p w:rsidR="000849E2" w:rsidRDefault="000D1AA1">
      <w:pPr>
        <w:rPr>
          <w:b/>
          <w:sz w:val="23"/>
          <w:szCs w:val="23"/>
        </w:rPr>
      </w:pPr>
      <w:r>
        <w:rPr>
          <w:b/>
          <w:sz w:val="23"/>
          <w:szCs w:val="23"/>
        </w:rPr>
        <w:t xml:space="preserve">                                              ПЛАН </w:t>
      </w:r>
      <w:r w:rsidR="000132DF">
        <w:rPr>
          <w:b/>
          <w:sz w:val="22"/>
          <w:szCs w:val="22"/>
        </w:rPr>
        <w:t>__</w:t>
      </w:r>
      <w:r>
        <w:rPr>
          <w:b/>
          <w:sz w:val="22"/>
          <w:szCs w:val="22"/>
        </w:rPr>
        <w:t xml:space="preserve"> </w:t>
      </w:r>
      <w:r>
        <w:rPr>
          <w:b/>
          <w:sz w:val="23"/>
          <w:szCs w:val="23"/>
        </w:rPr>
        <w:t>ЭТАЖА</w:t>
      </w:r>
    </w:p>
    <w:p w:rsidR="000849E2" w:rsidRDefault="000849E2">
      <w:pPr>
        <w:jc w:val="center"/>
        <w:rPr>
          <w:b/>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D1AA1" w:rsidRDefault="000D1AA1">
      <w:pPr>
        <w:rPr>
          <w:color w:val="000000" w:themeColor="text1"/>
          <w:sz w:val="23"/>
          <w:szCs w:val="23"/>
        </w:rPr>
      </w:pPr>
    </w:p>
    <w:p w:rsidR="000849E2" w:rsidRDefault="000D1AA1">
      <w:pPr>
        <w:rPr>
          <w:color w:val="000000" w:themeColor="text1"/>
          <w:sz w:val="23"/>
          <w:szCs w:val="23"/>
        </w:rPr>
      </w:pPr>
      <w:r>
        <w:rPr>
          <w:color w:val="000000" w:themeColor="text1"/>
          <w:sz w:val="23"/>
          <w:szCs w:val="23"/>
        </w:rPr>
        <w:lastRenderedPageBreak/>
        <w:t xml:space="preserve">Описание объекта: </w:t>
      </w:r>
    </w:p>
    <w:p w:rsidR="000849E2" w:rsidRDefault="000D1AA1">
      <w:pPr>
        <w:rPr>
          <w:bCs/>
          <w:color w:val="000000" w:themeColor="text1"/>
          <w:sz w:val="23"/>
          <w:szCs w:val="23"/>
        </w:rPr>
      </w:pPr>
      <w:r>
        <w:rPr>
          <w:color w:val="000000" w:themeColor="text1"/>
          <w:sz w:val="23"/>
          <w:szCs w:val="23"/>
        </w:rPr>
        <w:t>Жилой дом: «</w:t>
      </w:r>
      <w:bookmarkStart w:id="21" w:name="_Hlk90657296"/>
      <w:r>
        <w:rPr>
          <w:bCs/>
          <w:color w:val="000000" w:themeColor="text1"/>
          <w:sz w:val="23"/>
          <w:szCs w:val="23"/>
        </w:rPr>
        <w:t>Многоэтажная жилая застройка (высотная застройка) по адресу: Ростовская область, г. Аксай. Земельный участок к.н. 61:02:0600010:219</w:t>
      </w:r>
      <w:r w:rsidR="004877A0">
        <w:rPr>
          <w:bCs/>
          <w:color w:val="000000" w:themeColor="text1"/>
          <w:sz w:val="23"/>
          <w:szCs w:val="23"/>
        </w:rPr>
        <w:t>8</w:t>
      </w:r>
      <w:r w:rsidR="007B4E02">
        <w:rPr>
          <w:bCs/>
          <w:color w:val="000000" w:themeColor="text1"/>
          <w:sz w:val="23"/>
          <w:szCs w:val="23"/>
        </w:rPr>
        <w:t>8</w:t>
      </w:r>
      <w:r>
        <w:rPr>
          <w:bCs/>
          <w:color w:val="000000" w:themeColor="text1"/>
          <w:sz w:val="23"/>
          <w:szCs w:val="23"/>
        </w:rPr>
        <w:t xml:space="preserve">. Участок </w:t>
      </w:r>
      <w:r w:rsidR="004877A0">
        <w:rPr>
          <w:bCs/>
          <w:color w:val="000000" w:themeColor="text1"/>
          <w:sz w:val="23"/>
          <w:szCs w:val="23"/>
        </w:rPr>
        <w:t>3</w:t>
      </w:r>
      <w:r>
        <w:rPr>
          <w:bCs/>
          <w:color w:val="000000" w:themeColor="text1"/>
          <w:sz w:val="23"/>
          <w:szCs w:val="23"/>
        </w:rPr>
        <w:t xml:space="preserve">». </w:t>
      </w:r>
    </w:p>
    <w:p w:rsidR="000849E2" w:rsidRDefault="000D1AA1">
      <w:pPr>
        <w:rPr>
          <w:bCs/>
          <w:color w:val="000000" w:themeColor="text1"/>
          <w:sz w:val="23"/>
          <w:szCs w:val="23"/>
        </w:rPr>
      </w:pPr>
      <w:bookmarkStart w:id="22" w:name="_Hlk135835441"/>
      <w:bookmarkEnd w:id="21"/>
      <w:r>
        <w:rPr>
          <w:bCs/>
          <w:color w:val="000000" w:themeColor="text1"/>
          <w:sz w:val="23"/>
          <w:szCs w:val="23"/>
        </w:rPr>
        <w:t>Многоквартирный жилой дом с объектами обслуживания жилой застройки</w:t>
      </w:r>
      <w:r w:rsidR="007B4E02">
        <w:rPr>
          <w:bCs/>
          <w:color w:val="000000" w:themeColor="text1"/>
          <w:sz w:val="23"/>
          <w:szCs w:val="23"/>
        </w:rPr>
        <w:t xml:space="preserve"> </w:t>
      </w:r>
      <w:r>
        <w:rPr>
          <w:bCs/>
          <w:color w:val="000000" w:themeColor="text1"/>
          <w:sz w:val="23"/>
          <w:szCs w:val="23"/>
        </w:rPr>
        <w:t xml:space="preserve">Литер </w:t>
      </w:r>
      <w:r w:rsidR="004877A0">
        <w:rPr>
          <w:bCs/>
          <w:color w:val="000000" w:themeColor="text1"/>
          <w:sz w:val="23"/>
          <w:szCs w:val="23"/>
        </w:rPr>
        <w:t>3</w:t>
      </w:r>
      <w:r w:rsidR="007B4E02">
        <w:rPr>
          <w:bCs/>
          <w:color w:val="000000" w:themeColor="text1"/>
          <w:sz w:val="23"/>
          <w:szCs w:val="23"/>
        </w:rPr>
        <w:t>.1</w:t>
      </w:r>
    </w:p>
    <w:bookmarkEnd w:id="22"/>
    <w:p w:rsidR="000849E2" w:rsidRDefault="000D1AA1">
      <w:pPr>
        <w:jc w:val="both"/>
        <w:rPr>
          <w:color w:val="000000" w:themeColor="text1"/>
          <w:sz w:val="23"/>
          <w:szCs w:val="23"/>
        </w:rPr>
      </w:pPr>
      <w:r>
        <w:rPr>
          <w:color w:val="000000" w:themeColor="text1"/>
          <w:sz w:val="23"/>
          <w:szCs w:val="23"/>
        </w:rPr>
        <w:t>Количество этажей – 1</w:t>
      </w:r>
      <w:r w:rsidR="007B4E02">
        <w:rPr>
          <w:color w:val="000000" w:themeColor="text1"/>
          <w:sz w:val="23"/>
          <w:szCs w:val="23"/>
        </w:rPr>
        <w:t>6</w:t>
      </w:r>
    </w:p>
    <w:p w:rsidR="000849E2" w:rsidRDefault="000D1AA1">
      <w:pPr>
        <w:jc w:val="both"/>
        <w:rPr>
          <w:color w:val="000000" w:themeColor="text1"/>
          <w:sz w:val="23"/>
          <w:szCs w:val="23"/>
        </w:rPr>
      </w:pPr>
      <w:r>
        <w:rPr>
          <w:color w:val="000000" w:themeColor="text1"/>
          <w:sz w:val="23"/>
          <w:szCs w:val="23"/>
        </w:rPr>
        <w:t>Общая площадь здания –</w:t>
      </w:r>
      <w:r w:rsidR="007B4E02" w:rsidRPr="00DE7416">
        <w:rPr>
          <w:color w:val="000000" w:themeColor="text1"/>
          <w:sz w:val="23"/>
          <w:szCs w:val="23"/>
          <w:highlight w:val="yellow"/>
        </w:rPr>
        <w:t>14</w:t>
      </w:r>
      <w:r w:rsidR="004877A0">
        <w:rPr>
          <w:color w:val="000000" w:themeColor="text1"/>
          <w:sz w:val="23"/>
          <w:szCs w:val="23"/>
          <w:highlight w:val="yellow"/>
        </w:rPr>
        <w:t> </w:t>
      </w:r>
      <w:r w:rsidR="007B4E02" w:rsidRPr="00DE7416">
        <w:rPr>
          <w:color w:val="000000" w:themeColor="text1"/>
          <w:sz w:val="23"/>
          <w:szCs w:val="23"/>
          <w:highlight w:val="yellow"/>
        </w:rPr>
        <w:t>89</w:t>
      </w:r>
      <w:r w:rsidR="004877A0">
        <w:rPr>
          <w:color w:val="000000" w:themeColor="text1"/>
          <w:sz w:val="23"/>
          <w:szCs w:val="23"/>
          <w:highlight w:val="yellow"/>
        </w:rPr>
        <w:t>5,1</w:t>
      </w:r>
      <w:r w:rsidRPr="00DE7416">
        <w:rPr>
          <w:color w:val="000000" w:themeColor="text1"/>
          <w:sz w:val="23"/>
          <w:szCs w:val="23"/>
          <w:highlight w:val="yellow"/>
        </w:rPr>
        <w:t xml:space="preserve"> кв.м.;</w:t>
      </w:r>
      <w:r>
        <w:rPr>
          <w:color w:val="000000" w:themeColor="text1"/>
          <w:sz w:val="23"/>
          <w:szCs w:val="23"/>
        </w:rPr>
        <w:t xml:space="preserve"> </w:t>
      </w:r>
    </w:p>
    <w:p w:rsidR="000849E2" w:rsidRDefault="000D1AA1">
      <w:pPr>
        <w:jc w:val="both"/>
        <w:rPr>
          <w:color w:val="000000" w:themeColor="text1"/>
          <w:sz w:val="23"/>
          <w:szCs w:val="23"/>
        </w:rPr>
      </w:pPr>
      <w:r>
        <w:rPr>
          <w:color w:val="000000" w:themeColor="text1"/>
          <w:sz w:val="23"/>
          <w:szCs w:val="23"/>
        </w:rPr>
        <w:t xml:space="preserve">Материал поэтажных перекрытий –монолитные железобетонные; </w:t>
      </w:r>
    </w:p>
    <w:p w:rsidR="000849E2" w:rsidRDefault="000D1AA1">
      <w:pPr>
        <w:jc w:val="both"/>
        <w:rPr>
          <w:color w:val="000000" w:themeColor="text1"/>
          <w:sz w:val="23"/>
          <w:szCs w:val="23"/>
        </w:rPr>
      </w:pPr>
      <w:r>
        <w:rPr>
          <w:color w:val="000000" w:themeColor="text1"/>
          <w:sz w:val="23"/>
          <w:szCs w:val="23"/>
        </w:rPr>
        <w:t xml:space="preserve">Энергоэффективность «С»; </w:t>
      </w:r>
    </w:p>
    <w:p w:rsidR="000849E2" w:rsidRDefault="000D1AA1">
      <w:pPr>
        <w:jc w:val="both"/>
        <w:rPr>
          <w:color w:val="000000" w:themeColor="text1"/>
          <w:sz w:val="23"/>
          <w:szCs w:val="23"/>
        </w:rPr>
      </w:pPr>
      <w:r>
        <w:rPr>
          <w:color w:val="000000" w:themeColor="text1"/>
          <w:sz w:val="23"/>
          <w:szCs w:val="23"/>
        </w:rPr>
        <w:t>Сейсмостойкость – 6 баллов.</w:t>
      </w:r>
    </w:p>
    <w:p w:rsidR="000849E2" w:rsidRDefault="000849E2">
      <w:pPr>
        <w:ind w:left="4140"/>
        <w:jc w:val="right"/>
        <w:rPr>
          <w:b/>
          <w:color w:val="000000" w:themeColor="text1"/>
          <w:sz w:val="23"/>
          <w:szCs w:val="23"/>
        </w:rPr>
      </w:pPr>
    </w:p>
    <w:p w:rsidR="000132DF" w:rsidRPr="00BE1FDB" w:rsidRDefault="000132DF" w:rsidP="000132DF">
      <w:pPr>
        <w:rPr>
          <w:color w:val="000000"/>
          <w:sz w:val="23"/>
          <w:szCs w:val="23"/>
        </w:rPr>
      </w:pPr>
      <w:r w:rsidRPr="00BE1FDB">
        <w:rPr>
          <w:color w:val="000000"/>
          <w:sz w:val="23"/>
          <w:szCs w:val="23"/>
        </w:rPr>
        <w:t>Объект: Квартира № __, назначение объекта: жилое,</w:t>
      </w:r>
      <w:r w:rsidRPr="00BE1FDB">
        <w:rPr>
          <w:b/>
          <w:color w:val="000000"/>
          <w:sz w:val="23"/>
          <w:szCs w:val="23"/>
        </w:rPr>
        <w:t xml:space="preserve"> </w:t>
      </w:r>
      <w:r w:rsidRPr="00BE1FDB">
        <w:rPr>
          <w:color w:val="000000"/>
          <w:sz w:val="23"/>
          <w:szCs w:val="23"/>
        </w:rPr>
        <w:t>расположенная на __-м этаже, во __-м подъезде, __-я по часовой стрелке от входа</w:t>
      </w:r>
    </w:p>
    <w:p w:rsidR="000132DF" w:rsidRPr="00BE1FDB" w:rsidRDefault="000132DF" w:rsidP="000132DF">
      <w:pPr>
        <w:rPr>
          <w:b/>
          <w:color w:val="000000"/>
          <w:sz w:val="23"/>
          <w:szCs w:val="23"/>
        </w:rPr>
      </w:pPr>
      <w:r w:rsidRPr="00BE1FDB">
        <w:rPr>
          <w:color w:val="000000"/>
          <w:sz w:val="23"/>
          <w:szCs w:val="23"/>
        </w:rPr>
        <w:t>Общая площадь с холодными помещениями, кв.м.: ___</w:t>
      </w:r>
    </w:p>
    <w:p w:rsidR="000132DF" w:rsidRPr="00BE1FDB" w:rsidRDefault="000132DF" w:rsidP="000132DF">
      <w:pPr>
        <w:rPr>
          <w:color w:val="000000"/>
          <w:sz w:val="23"/>
          <w:szCs w:val="23"/>
        </w:rPr>
      </w:pPr>
      <w:r w:rsidRPr="00BE1FDB">
        <w:rPr>
          <w:color w:val="000000"/>
          <w:sz w:val="23"/>
          <w:szCs w:val="23"/>
        </w:rPr>
        <w:t>Проектная общая площадь объекта, кв.м.: ___</w:t>
      </w:r>
    </w:p>
    <w:p w:rsidR="000132DF" w:rsidRPr="00BE1FDB" w:rsidRDefault="000132DF" w:rsidP="000132DF">
      <w:pPr>
        <w:rPr>
          <w:color w:val="000000"/>
          <w:sz w:val="23"/>
          <w:szCs w:val="23"/>
        </w:rPr>
      </w:pPr>
      <w:r w:rsidRPr="00BE1FDB">
        <w:rPr>
          <w:color w:val="000000"/>
          <w:sz w:val="23"/>
          <w:szCs w:val="23"/>
        </w:rPr>
        <w:t>Общая площадь (без учета холодных помещений), кв.м.: __</w:t>
      </w:r>
    </w:p>
    <w:p w:rsidR="000132DF" w:rsidRPr="00BE1FDB" w:rsidRDefault="000132DF" w:rsidP="000132DF">
      <w:pPr>
        <w:rPr>
          <w:color w:val="000000"/>
          <w:sz w:val="23"/>
          <w:szCs w:val="23"/>
        </w:rPr>
      </w:pPr>
      <w:r w:rsidRPr="00BE1FDB">
        <w:rPr>
          <w:color w:val="000000"/>
          <w:sz w:val="23"/>
          <w:szCs w:val="23"/>
        </w:rPr>
        <w:t>Жилая площадь, кв.м.: ___</w:t>
      </w:r>
    </w:p>
    <w:p w:rsidR="000849E2" w:rsidRPr="000132DF" w:rsidRDefault="000132DF" w:rsidP="000132DF">
      <w:pPr>
        <w:rPr>
          <w:color w:val="000000" w:themeColor="text1"/>
          <w:sz w:val="24"/>
          <w:szCs w:val="24"/>
        </w:rPr>
      </w:pPr>
      <w:r w:rsidRPr="00BE1FDB">
        <w:rPr>
          <w:color w:val="000000"/>
          <w:sz w:val="23"/>
          <w:szCs w:val="23"/>
        </w:rPr>
        <w:t>Балкон __ х 0,3= ____ кв.м.  или Лоджия __ х 0,5= ____ кв.м</w:t>
      </w:r>
      <w:r w:rsidR="000D1AA1" w:rsidRPr="00BE1FDB">
        <w:rPr>
          <w:color w:val="000000" w:themeColor="text1"/>
          <w:sz w:val="23"/>
          <w:szCs w:val="23"/>
        </w:rPr>
        <w:t>.</w:t>
      </w:r>
      <w:r w:rsidR="000D1AA1" w:rsidRPr="000132DF">
        <w:rPr>
          <w:color w:val="000000" w:themeColor="text1"/>
          <w:sz w:val="24"/>
          <w:szCs w:val="24"/>
        </w:rPr>
        <w:t xml:space="preserve"> </w:t>
      </w: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D1AA1">
      <w:pPr>
        <w:rPr>
          <w:color w:val="000000" w:themeColor="text1"/>
          <w:sz w:val="23"/>
          <w:szCs w:val="23"/>
        </w:rPr>
      </w:pPr>
      <w:r>
        <w:rPr>
          <w:b/>
          <w:bCs/>
          <w:color w:val="000000" w:themeColor="text1"/>
          <w:sz w:val="23"/>
          <w:szCs w:val="23"/>
        </w:rPr>
        <w:t>«ЗАСТРОЙЩИК» _________</w:t>
      </w:r>
      <w:r>
        <w:rPr>
          <w:b/>
          <w:bCs/>
          <w:color w:val="000000" w:themeColor="text1"/>
          <w:sz w:val="23"/>
          <w:szCs w:val="23"/>
        </w:rPr>
        <w:softHyphen/>
        <w:t>______/</w:t>
      </w:r>
      <w:r w:rsidR="000132DF">
        <w:rPr>
          <w:color w:val="000000" w:themeColor="text1"/>
          <w:sz w:val="23"/>
          <w:szCs w:val="23"/>
        </w:rPr>
        <w:t>___________________________</w:t>
      </w:r>
    </w:p>
    <w:p w:rsidR="000849E2" w:rsidRDefault="000849E2">
      <w:pPr>
        <w:rPr>
          <w:color w:val="000000" w:themeColor="text1"/>
          <w:sz w:val="23"/>
          <w:szCs w:val="23"/>
          <w:shd w:val="clear" w:color="auto" w:fill="FFFFFF"/>
        </w:rPr>
      </w:pPr>
    </w:p>
    <w:p w:rsidR="000849E2" w:rsidRDefault="000D1AA1">
      <w:pPr>
        <w:rPr>
          <w:b/>
          <w:color w:val="000000" w:themeColor="text1"/>
          <w:sz w:val="23"/>
          <w:szCs w:val="23"/>
        </w:rPr>
      </w:pPr>
      <w:r>
        <w:rPr>
          <w:b/>
          <w:color w:val="000000" w:themeColor="text1"/>
          <w:sz w:val="23"/>
          <w:szCs w:val="23"/>
        </w:rPr>
        <w:t>«УЧАСТНИК» ____________________/__________________________________</w:t>
      </w:r>
    </w:p>
    <w:p w:rsidR="00F02FE1" w:rsidRDefault="00F02FE1" w:rsidP="00F02FE1">
      <w:pPr>
        <w:rPr>
          <w:b/>
          <w:color w:val="000000" w:themeColor="text1"/>
          <w:sz w:val="23"/>
          <w:szCs w:val="23"/>
        </w:rPr>
      </w:pPr>
    </w:p>
    <w:sectPr w:rsidR="00F02FE1" w:rsidSect="009A6379">
      <w:footerReference w:type="default" r:id="rId9"/>
      <w:pgSz w:w="11906" w:h="16838"/>
      <w:pgMar w:top="992" w:right="851" w:bottom="709"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87F" w:rsidRDefault="0011587F">
      <w:r>
        <w:separator/>
      </w:r>
    </w:p>
  </w:endnote>
  <w:endnote w:type="continuationSeparator" w:id="0">
    <w:p w:rsidR="0011587F" w:rsidRDefault="001158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 w:name="TimesDL">
    <w:altName w:val="Times New Roman"/>
    <w:charset w:val="00"/>
    <w:family w:val="auto"/>
    <w:pitch w:val="variable"/>
    <w:sig w:usb0="00000000" w:usb1="00000000" w:usb2="00000000" w:usb3="00000000" w:csb0="00000000"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9E2" w:rsidRDefault="00292B71">
    <w:pPr>
      <w:pStyle w:val="af7"/>
      <w:jc w:val="right"/>
    </w:pPr>
    <w:r>
      <w:fldChar w:fldCharType="begin"/>
    </w:r>
    <w:r w:rsidR="000D1AA1">
      <w:instrText xml:space="preserve"> PAGE   \* MERGEFORMAT </w:instrText>
    </w:r>
    <w:r>
      <w:fldChar w:fldCharType="separate"/>
    </w:r>
    <w:r w:rsidR="005F3B91">
      <w:rPr>
        <w:noProof/>
      </w:rPr>
      <w:t>10</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87F" w:rsidRDefault="0011587F">
      <w:r>
        <w:separator/>
      </w:r>
    </w:p>
  </w:footnote>
  <w:footnote w:type="continuationSeparator" w:id="0">
    <w:p w:rsidR="0011587F" w:rsidRDefault="001158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137D"/>
    <w:multiLevelType w:val="multilevel"/>
    <w:tmpl w:val="A0C419A0"/>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1">
    <w:nsid w:val="00D51BF9"/>
    <w:multiLevelType w:val="multilevel"/>
    <w:tmpl w:val="A782A81A"/>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
    <w:nsid w:val="01401BF0"/>
    <w:multiLevelType w:val="multilevel"/>
    <w:tmpl w:val="F5D0DE6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6B507ED"/>
    <w:multiLevelType w:val="multilevel"/>
    <w:tmpl w:val="8AC8C46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nsid w:val="06D37257"/>
    <w:multiLevelType w:val="multilevel"/>
    <w:tmpl w:val="90082DC2"/>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5">
    <w:nsid w:val="09455115"/>
    <w:multiLevelType w:val="multilevel"/>
    <w:tmpl w:val="AF12F1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CD62669"/>
    <w:multiLevelType w:val="multilevel"/>
    <w:tmpl w:val="632630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ECF454E"/>
    <w:multiLevelType w:val="multilevel"/>
    <w:tmpl w:val="193209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102E5532"/>
    <w:multiLevelType w:val="multilevel"/>
    <w:tmpl w:val="6748A8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14856756"/>
    <w:multiLevelType w:val="hybridMultilevel"/>
    <w:tmpl w:val="1960F90A"/>
    <w:lvl w:ilvl="0" w:tplc="854E9E08">
      <w:start w:val="1"/>
      <w:numFmt w:val="decimal"/>
      <w:lvlText w:val="%1."/>
      <w:lvlJc w:val="left"/>
      <w:pPr>
        <w:ind w:left="720" w:hanging="360"/>
      </w:pPr>
    </w:lvl>
    <w:lvl w:ilvl="1" w:tplc="22BE3F7E" w:tentative="1">
      <w:start w:val="1"/>
      <w:numFmt w:val="lowerLetter"/>
      <w:lvlText w:val="%2."/>
      <w:lvlJc w:val="left"/>
      <w:pPr>
        <w:ind w:left="1440" w:hanging="360"/>
      </w:pPr>
    </w:lvl>
    <w:lvl w:ilvl="2" w:tplc="24D6A610" w:tentative="1">
      <w:start w:val="1"/>
      <w:numFmt w:val="lowerRoman"/>
      <w:lvlText w:val="%3."/>
      <w:lvlJc w:val="right"/>
      <w:pPr>
        <w:ind w:left="2160" w:hanging="180"/>
      </w:pPr>
    </w:lvl>
    <w:lvl w:ilvl="3" w:tplc="2340B3B8" w:tentative="1">
      <w:start w:val="1"/>
      <w:numFmt w:val="decimal"/>
      <w:lvlText w:val="%4."/>
      <w:lvlJc w:val="left"/>
      <w:pPr>
        <w:ind w:left="2880" w:hanging="360"/>
      </w:pPr>
    </w:lvl>
    <w:lvl w:ilvl="4" w:tplc="36F244FC" w:tentative="1">
      <w:start w:val="1"/>
      <w:numFmt w:val="lowerLetter"/>
      <w:lvlText w:val="%5."/>
      <w:lvlJc w:val="left"/>
      <w:pPr>
        <w:ind w:left="3600" w:hanging="360"/>
      </w:pPr>
    </w:lvl>
    <w:lvl w:ilvl="5" w:tplc="E3A6F296" w:tentative="1">
      <w:start w:val="1"/>
      <w:numFmt w:val="lowerRoman"/>
      <w:lvlText w:val="%6."/>
      <w:lvlJc w:val="right"/>
      <w:pPr>
        <w:ind w:left="4320" w:hanging="180"/>
      </w:pPr>
    </w:lvl>
    <w:lvl w:ilvl="6" w:tplc="17CC6AA6" w:tentative="1">
      <w:start w:val="1"/>
      <w:numFmt w:val="decimal"/>
      <w:lvlText w:val="%7."/>
      <w:lvlJc w:val="left"/>
      <w:pPr>
        <w:ind w:left="5040" w:hanging="360"/>
      </w:pPr>
    </w:lvl>
    <w:lvl w:ilvl="7" w:tplc="F4DAFAD2" w:tentative="1">
      <w:start w:val="1"/>
      <w:numFmt w:val="lowerLetter"/>
      <w:lvlText w:val="%8."/>
      <w:lvlJc w:val="left"/>
      <w:pPr>
        <w:ind w:left="5760" w:hanging="360"/>
      </w:pPr>
    </w:lvl>
    <w:lvl w:ilvl="8" w:tplc="EB221248" w:tentative="1">
      <w:start w:val="1"/>
      <w:numFmt w:val="lowerRoman"/>
      <w:lvlText w:val="%9."/>
      <w:lvlJc w:val="right"/>
      <w:pPr>
        <w:ind w:left="6480" w:hanging="180"/>
      </w:pPr>
    </w:lvl>
  </w:abstractNum>
  <w:abstractNum w:abstractNumId="11">
    <w:nsid w:val="14DE3D7B"/>
    <w:multiLevelType w:val="multilevel"/>
    <w:tmpl w:val="8CAE6B40"/>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1F614B0"/>
    <w:multiLevelType w:val="multilevel"/>
    <w:tmpl w:val="B3C630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33410173"/>
    <w:multiLevelType w:val="multilevel"/>
    <w:tmpl w:val="95267898"/>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33BF6B0E"/>
    <w:multiLevelType w:val="multilevel"/>
    <w:tmpl w:val="8F0AFF2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413B38"/>
    <w:multiLevelType w:val="multilevel"/>
    <w:tmpl w:val="1234B0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355C458A"/>
    <w:multiLevelType w:val="multilevel"/>
    <w:tmpl w:val="E182B3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39301A6D"/>
    <w:multiLevelType w:val="hybridMultilevel"/>
    <w:tmpl w:val="069E5F50"/>
    <w:lvl w:ilvl="0" w:tplc="E18C423C">
      <w:start w:val="1"/>
      <w:numFmt w:val="bullet"/>
      <w:lvlText w:val=""/>
      <w:lvlJc w:val="left"/>
      <w:pPr>
        <w:ind w:left="720" w:hanging="360"/>
      </w:pPr>
      <w:rPr>
        <w:rFonts w:ascii="Symbol" w:hAnsi="Symbol" w:hint="default"/>
      </w:rPr>
    </w:lvl>
    <w:lvl w:ilvl="1" w:tplc="6F7C4A5A" w:tentative="1">
      <w:start w:val="1"/>
      <w:numFmt w:val="bullet"/>
      <w:lvlText w:val="o"/>
      <w:lvlJc w:val="left"/>
      <w:pPr>
        <w:ind w:left="1440" w:hanging="360"/>
      </w:pPr>
      <w:rPr>
        <w:rFonts w:ascii="Courier New" w:hAnsi="Courier New" w:cs="Courier New" w:hint="default"/>
      </w:rPr>
    </w:lvl>
    <w:lvl w:ilvl="2" w:tplc="EC123208" w:tentative="1">
      <w:start w:val="1"/>
      <w:numFmt w:val="bullet"/>
      <w:lvlText w:val=""/>
      <w:lvlJc w:val="left"/>
      <w:pPr>
        <w:ind w:left="2160" w:hanging="360"/>
      </w:pPr>
      <w:rPr>
        <w:rFonts w:ascii="Wingdings" w:hAnsi="Wingdings" w:hint="default"/>
      </w:rPr>
    </w:lvl>
    <w:lvl w:ilvl="3" w:tplc="ACF85642" w:tentative="1">
      <w:start w:val="1"/>
      <w:numFmt w:val="bullet"/>
      <w:lvlText w:val=""/>
      <w:lvlJc w:val="left"/>
      <w:pPr>
        <w:ind w:left="2880" w:hanging="360"/>
      </w:pPr>
      <w:rPr>
        <w:rFonts w:ascii="Symbol" w:hAnsi="Symbol" w:hint="default"/>
      </w:rPr>
    </w:lvl>
    <w:lvl w:ilvl="4" w:tplc="9BEE9044" w:tentative="1">
      <w:start w:val="1"/>
      <w:numFmt w:val="bullet"/>
      <w:lvlText w:val="o"/>
      <w:lvlJc w:val="left"/>
      <w:pPr>
        <w:ind w:left="3600" w:hanging="360"/>
      </w:pPr>
      <w:rPr>
        <w:rFonts w:ascii="Courier New" w:hAnsi="Courier New" w:cs="Courier New" w:hint="default"/>
      </w:rPr>
    </w:lvl>
    <w:lvl w:ilvl="5" w:tplc="2398E7C2" w:tentative="1">
      <w:start w:val="1"/>
      <w:numFmt w:val="bullet"/>
      <w:lvlText w:val=""/>
      <w:lvlJc w:val="left"/>
      <w:pPr>
        <w:ind w:left="4320" w:hanging="360"/>
      </w:pPr>
      <w:rPr>
        <w:rFonts w:ascii="Wingdings" w:hAnsi="Wingdings" w:hint="default"/>
      </w:rPr>
    </w:lvl>
    <w:lvl w:ilvl="6" w:tplc="7E1090A4" w:tentative="1">
      <w:start w:val="1"/>
      <w:numFmt w:val="bullet"/>
      <w:lvlText w:val=""/>
      <w:lvlJc w:val="left"/>
      <w:pPr>
        <w:ind w:left="5040" w:hanging="360"/>
      </w:pPr>
      <w:rPr>
        <w:rFonts w:ascii="Symbol" w:hAnsi="Symbol" w:hint="default"/>
      </w:rPr>
    </w:lvl>
    <w:lvl w:ilvl="7" w:tplc="4D482176" w:tentative="1">
      <w:start w:val="1"/>
      <w:numFmt w:val="bullet"/>
      <w:lvlText w:val="o"/>
      <w:lvlJc w:val="left"/>
      <w:pPr>
        <w:ind w:left="5760" w:hanging="360"/>
      </w:pPr>
      <w:rPr>
        <w:rFonts w:ascii="Courier New" w:hAnsi="Courier New" w:cs="Courier New" w:hint="default"/>
      </w:rPr>
    </w:lvl>
    <w:lvl w:ilvl="8" w:tplc="FF72863E" w:tentative="1">
      <w:start w:val="1"/>
      <w:numFmt w:val="bullet"/>
      <w:lvlText w:val=""/>
      <w:lvlJc w:val="left"/>
      <w:pPr>
        <w:ind w:left="6480" w:hanging="360"/>
      </w:pPr>
      <w:rPr>
        <w:rFonts w:ascii="Wingdings" w:hAnsi="Wingdings" w:hint="default"/>
      </w:rPr>
    </w:lvl>
  </w:abstractNum>
  <w:abstractNum w:abstractNumId="19">
    <w:nsid w:val="3C7A4E15"/>
    <w:multiLevelType w:val="multilevel"/>
    <w:tmpl w:val="7A5A4670"/>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20">
    <w:nsid w:val="43C635CE"/>
    <w:multiLevelType w:val="multilevel"/>
    <w:tmpl w:val="D05CEB2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nsid w:val="43F70B06"/>
    <w:multiLevelType w:val="multilevel"/>
    <w:tmpl w:val="1568AA90"/>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444606B9"/>
    <w:multiLevelType w:val="multilevel"/>
    <w:tmpl w:val="49D286E6"/>
    <w:lvl w:ilvl="0">
      <w:start w:val="10"/>
      <w:numFmt w:val="decimal"/>
      <w:lvlText w:val="%1."/>
      <w:lvlJc w:val="left"/>
      <w:pPr>
        <w:ind w:left="480" w:hanging="480"/>
      </w:pPr>
      <w:rPr>
        <w:rFonts w:hint="default"/>
      </w:rPr>
    </w:lvl>
    <w:lvl w:ilvl="1">
      <w:start w:val="5"/>
      <w:numFmt w:val="decimal"/>
      <w:lvlText w:val="%1.%2."/>
      <w:lvlJc w:val="left"/>
      <w:pPr>
        <w:ind w:left="84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458536E2"/>
    <w:multiLevelType w:val="multilevel"/>
    <w:tmpl w:val="5F0838CA"/>
    <w:lvl w:ilvl="0">
      <w:start w:val="4"/>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4">
    <w:nsid w:val="48E9674D"/>
    <w:multiLevelType w:val="hybridMultilevel"/>
    <w:tmpl w:val="A97C74AA"/>
    <w:lvl w:ilvl="0" w:tplc="29286D42">
      <w:start w:val="1"/>
      <w:numFmt w:val="bullet"/>
      <w:lvlText w:val=""/>
      <w:lvlJc w:val="left"/>
      <w:pPr>
        <w:tabs>
          <w:tab w:val="num" w:pos="720"/>
        </w:tabs>
        <w:ind w:left="720" w:hanging="360"/>
      </w:pPr>
      <w:rPr>
        <w:rFonts w:ascii="Symbol" w:hAnsi="Symbol" w:hint="default"/>
      </w:rPr>
    </w:lvl>
    <w:lvl w:ilvl="1" w:tplc="F19452E8">
      <w:start w:val="1"/>
      <w:numFmt w:val="bullet"/>
      <w:lvlText w:val="o"/>
      <w:lvlJc w:val="left"/>
      <w:pPr>
        <w:tabs>
          <w:tab w:val="num" w:pos="1440"/>
        </w:tabs>
        <w:ind w:left="1440" w:hanging="360"/>
      </w:pPr>
      <w:rPr>
        <w:rFonts w:ascii="Courier New" w:hAnsi="Courier New" w:hint="default"/>
      </w:rPr>
    </w:lvl>
    <w:lvl w:ilvl="2" w:tplc="F9AE4660" w:tentative="1">
      <w:start w:val="1"/>
      <w:numFmt w:val="bullet"/>
      <w:lvlText w:val=""/>
      <w:lvlJc w:val="left"/>
      <w:pPr>
        <w:tabs>
          <w:tab w:val="num" w:pos="2160"/>
        </w:tabs>
        <w:ind w:left="2160" w:hanging="360"/>
      </w:pPr>
      <w:rPr>
        <w:rFonts w:ascii="Wingdings" w:hAnsi="Wingdings" w:hint="default"/>
      </w:rPr>
    </w:lvl>
    <w:lvl w:ilvl="3" w:tplc="4544BD0E" w:tentative="1">
      <w:start w:val="1"/>
      <w:numFmt w:val="bullet"/>
      <w:lvlText w:val=""/>
      <w:lvlJc w:val="left"/>
      <w:pPr>
        <w:tabs>
          <w:tab w:val="num" w:pos="2880"/>
        </w:tabs>
        <w:ind w:left="2880" w:hanging="360"/>
      </w:pPr>
      <w:rPr>
        <w:rFonts w:ascii="Symbol" w:hAnsi="Symbol" w:hint="default"/>
      </w:rPr>
    </w:lvl>
    <w:lvl w:ilvl="4" w:tplc="53D0AB80" w:tentative="1">
      <w:start w:val="1"/>
      <w:numFmt w:val="bullet"/>
      <w:lvlText w:val="o"/>
      <w:lvlJc w:val="left"/>
      <w:pPr>
        <w:tabs>
          <w:tab w:val="num" w:pos="3600"/>
        </w:tabs>
        <w:ind w:left="3600" w:hanging="360"/>
      </w:pPr>
      <w:rPr>
        <w:rFonts w:ascii="Courier New" w:hAnsi="Courier New" w:hint="default"/>
      </w:rPr>
    </w:lvl>
    <w:lvl w:ilvl="5" w:tplc="FECECE40" w:tentative="1">
      <w:start w:val="1"/>
      <w:numFmt w:val="bullet"/>
      <w:lvlText w:val=""/>
      <w:lvlJc w:val="left"/>
      <w:pPr>
        <w:tabs>
          <w:tab w:val="num" w:pos="4320"/>
        </w:tabs>
        <w:ind w:left="4320" w:hanging="360"/>
      </w:pPr>
      <w:rPr>
        <w:rFonts w:ascii="Wingdings" w:hAnsi="Wingdings" w:hint="default"/>
      </w:rPr>
    </w:lvl>
    <w:lvl w:ilvl="6" w:tplc="F5A2001C" w:tentative="1">
      <w:start w:val="1"/>
      <w:numFmt w:val="bullet"/>
      <w:lvlText w:val=""/>
      <w:lvlJc w:val="left"/>
      <w:pPr>
        <w:tabs>
          <w:tab w:val="num" w:pos="5040"/>
        </w:tabs>
        <w:ind w:left="5040" w:hanging="360"/>
      </w:pPr>
      <w:rPr>
        <w:rFonts w:ascii="Symbol" w:hAnsi="Symbol" w:hint="default"/>
      </w:rPr>
    </w:lvl>
    <w:lvl w:ilvl="7" w:tplc="68724594" w:tentative="1">
      <w:start w:val="1"/>
      <w:numFmt w:val="bullet"/>
      <w:lvlText w:val="o"/>
      <w:lvlJc w:val="left"/>
      <w:pPr>
        <w:tabs>
          <w:tab w:val="num" w:pos="5760"/>
        </w:tabs>
        <w:ind w:left="5760" w:hanging="360"/>
      </w:pPr>
      <w:rPr>
        <w:rFonts w:ascii="Courier New" w:hAnsi="Courier New" w:hint="default"/>
      </w:rPr>
    </w:lvl>
    <w:lvl w:ilvl="8" w:tplc="9C5ABCC2" w:tentative="1">
      <w:start w:val="1"/>
      <w:numFmt w:val="bullet"/>
      <w:lvlText w:val=""/>
      <w:lvlJc w:val="left"/>
      <w:pPr>
        <w:tabs>
          <w:tab w:val="num" w:pos="6480"/>
        </w:tabs>
        <w:ind w:left="6480" w:hanging="360"/>
      </w:pPr>
      <w:rPr>
        <w:rFonts w:ascii="Wingdings" w:hAnsi="Wingdings" w:hint="default"/>
      </w:rPr>
    </w:lvl>
  </w:abstractNum>
  <w:abstractNum w:abstractNumId="25">
    <w:nsid w:val="4AD3399F"/>
    <w:multiLevelType w:val="multilevel"/>
    <w:tmpl w:val="711CBAD0"/>
    <w:lvl w:ilvl="0">
      <w:start w:val="1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45D43C1"/>
    <w:multiLevelType w:val="multilevel"/>
    <w:tmpl w:val="08FC21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5B30A4F"/>
    <w:multiLevelType w:val="multilevel"/>
    <w:tmpl w:val="6A74477A"/>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8">
    <w:nsid w:val="616E7E3C"/>
    <w:multiLevelType w:val="multilevel"/>
    <w:tmpl w:val="256E5C4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nsid w:val="65EF4777"/>
    <w:multiLevelType w:val="multilevel"/>
    <w:tmpl w:val="A6580B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0">
    <w:nsid w:val="67D821CF"/>
    <w:multiLevelType w:val="hybridMultilevel"/>
    <w:tmpl w:val="4F12CE28"/>
    <w:lvl w:ilvl="0" w:tplc="786415D8">
      <w:start w:val="1"/>
      <w:numFmt w:val="bullet"/>
      <w:lvlText w:val=""/>
      <w:lvlJc w:val="left"/>
      <w:pPr>
        <w:ind w:left="1080" w:hanging="360"/>
      </w:pPr>
      <w:rPr>
        <w:rFonts w:ascii="Symbol" w:hAnsi="Symbol" w:hint="default"/>
      </w:rPr>
    </w:lvl>
    <w:lvl w:ilvl="1" w:tplc="680E7C66" w:tentative="1">
      <w:start w:val="1"/>
      <w:numFmt w:val="bullet"/>
      <w:lvlText w:val="o"/>
      <w:lvlJc w:val="left"/>
      <w:pPr>
        <w:ind w:left="1800" w:hanging="360"/>
      </w:pPr>
      <w:rPr>
        <w:rFonts w:ascii="Courier New" w:hAnsi="Courier New" w:cs="Courier New" w:hint="default"/>
      </w:rPr>
    </w:lvl>
    <w:lvl w:ilvl="2" w:tplc="D45C68EC" w:tentative="1">
      <w:start w:val="1"/>
      <w:numFmt w:val="bullet"/>
      <w:lvlText w:val=""/>
      <w:lvlJc w:val="left"/>
      <w:pPr>
        <w:ind w:left="2520" w:hanging="360"/>
      </w:pPr>
      <w:rPr>
        <w:rFonts w:ascii="Wingdings" w:hAnsi="Wingdings" w:hint="default"/>
      </w:rPr>
    </w:lvl>
    <w:lvl w:ilvl="3" w:tplc="82A0D750" w:tentative="1">
      <w:start w:val="1"/>
      <w:numFmt w:val="bullet"/>
      <w:lvlText w:val=""/>
      <w:lvlJc w:val="left"/>
      <w:pPr>
        <w:ind w:left="3240" w:hanging="360"/>
      </w:pPr>
      <w:rPr>
        <w:rFonts w:ascii="Symbol" w:hAnsi="Symbol" w:hint="default"/>
      </w:rPr>
    </w:lvl>
    <w:lvl w:ilvl="4" w:tplc="A1F232E4" w:tentative="1">
      <w:start w:val="1"/>
      <w:numFmt w:val="bullet"/>
      <w:lvlText w:val="o"/>
      <w:lvlJc w:val="left"/>
      <w:pPr>
        <w:ind w:left="3960" w:hanging="360"/>
      </w:pPr>
      <w:rPr>
        <w:rFonts w:ascii="Courier New" w:hAnsi="Courier New" w:cs="Courier New" w:hint="default"/>
      </w:rPr>
    </w:lvl>
    <w:lvl w:ilvl="5" w:tplc="D338C482" w:tentative="1">
      <w:start w:val="1"/>
      <w:numFmt w:val="bullet"/>
      <w:lvlText w:val=""/>
      <w:lvlJc w:val="left"/>
      <w:pPr>
        <w:ind w:left="4680" w:hanging="360"/>
      </w:pPr>
      <w:rPr>
        <w:rFonts w:ascii="Wingdings" w:hAnsi="Wingdings" w:hint="default"/>
      </w:rPr>
    </w:lvl>
    <w:lvl w:ilvl="6" w:tplc="511AA68A" w:tentative="1">
      <w:start w:val="1"/>
      <w:numFmt w:val="bullet"/>
      <w:lvlText w:val=""/>
      <w:lvlJc w:val="left"/>
      <w:pPr>
        <w:ind w:left="5400" w:hanging="360"/>
      </w:pPr>
      <w:rPr>
        <w:rFonts w:ascii="Symbol" w:hAnsi="Symbol" w:hint="default"/>
      </w:rPr>
    </w:lvl>
    <w:lvl w:ilvl="7" w:tplc="7BB433F6" w:tentative="1">
      <w:start w:val="1"/>
      <w:numFmt w:val="bullet"/>
      <w:lvlText w:val="o"/>
      <w:lvlJc w:val="left"/>
      <w:pPr>
        <w:ind w:left="6120" w:hanging="360"/>
      </w:pPr>
      <w:rPr>
        <w:rFonts w:ascii="Courier New" w:hAnsi="Courier New" w:cs="Courier New" w:hint="default"/>
      </w:rPr>
    </w:lvl>
    <w:lvl w:ilvl="8" w:tplc="B1E296B2" w:tentative="1">
      <w:start w:val="1"/>
      <w:numFmt w:val="bullet"/>
      <w:lvlText w:val=""/>
      <w:lvlJc w:val="left"/>
      <w:pPr>
        <w:ind w:left="6840" w:hanging="360"/>
      </w:pPr>
      <w:rPr>
        <w:rFonts w:ascii="Wingdings" w:hAnsi="Wingdings" w:hint="default"/>
      </w:rPr>
    </w:lvl>
  </w:abstractNum>
  <w:abstractNum w:abstractNumId="31">
    <w:nsid w:val="6C012572"/>
    <w:multiLevelType w:val="multilevel"/>
    <w:tmpl w:val="9296EFFA"/>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3EC7CC7"/>
    <w:multiLevelType w:val="multilevel"/>
    <w:tmpl w:val="51D4A41A"/>
    <w:lvl w:ilvl="0">
      <w:start w:val="7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C2D2318"/>
    <w:multiLevelType w:val="multilevel"/>
    <w:tmpl w:val="310ACA70"/>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3"/>
  </w:num>
  <w:num w:numId="3">
    <w:abstractNumId w:val="20"/>
  </w:num>
  <w:num w:numId="4">
    <w:abstractNumId w:val="1"/>
  </w:num>
  <w:num w:numId="5">
    <w:abstractNumId w:val="2"/>
  </w:num>
  <w:num w:numId="6">
    <w:abstractNumId w:val="12"/>
  </w:num>
  <w:num w:numId="7">
    <w:abstractNumId w:val="28"/>
  </w:num>
  <w:num w:numId="8">
    <w:abstractNumId w:val="9"/>
  </w:num>
  <w:num w:numId="9">
    <w:abstractNumId w:val="17"/>
  </w:num>
  <w:num w:numId="10">
    <w:abstractNumId w:val="27"/>
  </w:num>
  <w:num w:numId="11">
    <w:abstractNumId w:val="31"/>
  </w:num>
  <w:num w:numId="12">
    <w:abstractNumId w:val="24"/>
  </w:num>
  <w:num w:numId="13">
    <w:abstractNumId w:val="18"/>
  </w:num>
  <w:num w:numId="1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6"/>
  </w:num>
  <w:num w:numId="24">
    <w:abstractNumId w:val="16"/>
  </w:num>
  <w:num w:numId="25">
    <w:abstractNumId w:val="4"/>
  </w:num>
  <w:num w:numId="26">
    <w:abstractNumId w:val="21"/>
  </w:num>
  <w:num w:numId="27">
    <w:abstractNumId w:val="10"/>
  </w:num>
  <w:num w:numId="28">
    <w:abstractNumId w:val="30"/>
  </w:num>
  <w:num w:numId="29">
    <w:abstractNumId w:val="23"/>
  </w:num>
  <w:num w:numId="30">
    <w:abstractNumId w:val="7"/>
  </w:num>
  <w:num w:numId="31">
    <w:abstractNumId w:val="33"/>
  </w:num>
  <w:num w:numId="32">
    <w:abstractNumId w:val="22"/>
  </w:num>
  <w:num w:numId="33">
    <w:abstractNumId w:val="8"/>
  </w:num>
  <w:num w:numId="34">
    <w:abstractNumId w:val="25"/>
  </w:num>
  <w:num w:numId="35">
    <w:abstractNumId w:val="32"/>
  </w:num>
  <w:num w:numId="36">
    <w:abstractNumId w:val="11"/>
  </w:num>
  <w:num w:numId="37">
    <w:abstractNumId w:val="26"/>
  </w:num>
  <w:num w:numId="38">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4098"/>
  </w:hdrShapeDefaults>
  <w:footnotePr>
    <w:footnote w:id="-1"/>
    <w:footnote w:id="0"/>
  </w:footnotePr>
  <w:endnotePr>
    <w:endnote w:id="-1"/>
    <w:endnote w:id="0"/>
  </w:endnotePr>
  <w:compat/>
  <w:rsids>
    <w:rsidRoot w:val="001910C8"/>
    <w:rsid w:val="0000052A"/>
    <w:rsid w:val="00000C95"/>
    <w:rsid w:val="00000F49"/>
    <w:rsid w:val="00001542"/>
    <w:rsid w:val="00001A0A"/>
    <w:rsid w:val="00003EDD"/>
    <w:rsid w:val="00006253"/>
    <w:rsid w:val="00006F60"/>
    <w:rsid w:val="00007845"/>
    <w:rsid w:val="00007DE8"/>
    <w:rsid w:val="00010A04"/>
    <w:rsid w:val="000132DF"/>
    <w:rsid w:val="000143D0"/>
    <w:rsid w:val="00014943"/>
    <w:rsid w:val="00015845"/>
    <w:rsid w:val="00016752"/>
    <w:rsid w:val="00016E42"/>
    <w:rsid w:val="000178A5"/>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369E"/>
    <w:rsid w:val="00044335"/>
    <w:rsid w:val="0004741F"/>
    <w:rsid w:val="0005004F"/>
    <w:rsid w:val="00050380"/>
    <w:rsid w:val="00051102"/>
    <w:rsid w:val="0005251A"/>
    <w:rsid w:val="0005278C"/>
    <w:rsid w:val="0005320F"/>
    <w:rsid w:val="00054834"/>
    <w:rsid w:val="00055E00"/>
    <w:rsid w:val="00057717"/>
    <w:rsid w:val="000578BE"/>
    <w:rsid w:val="00057996"/>
    <w:rsid w:val="000600E7"/>
    <w:rsid w:val="00060433"/>
    <w:rsid w:val="00060736"/>
    <w:rsid w:val="0006086C"/>
    <w:rsid w:val="00060ADE"/>
    <w:rsid w:val="00061361"/>
    <w:rsid w:val="00061CBD"/>
    <w:rsid w:val="0006324D"/>
    <w:rsid w:val="00063C79"/>
    <w:rsid w:val="00064A90"/>
    <w:rsid w:val="00064C66"/>
    <w:rsid w:val="00064DFC"/>
    <w:rsid w:val="00066342"/>
    <w:rsid w:val="000665D1"/>
    <w:rsid w:val="000671DE"/>
    <w:rsid w:val="0007100D"/>
    <w:rsid w:val="000715C8"/>
    <w:rsid w:val="000719FA"/>
    <w:rsid w:val="00072BD2"/>
    <w:rsid w:val="00073AF3"/>
    <w:rsid w:val="00075971"/>
    <w:rsid w:val="00075A45"/>
    <w:rsid w:val="00075D1C"/>
    <w:rsid w:val="000768C5"/>
    <w:rsid w:val="000772B1"/>
    <w:rsid w:val="00081353"/>
    <w:rsid w:val="00082FF4"/>
    <w:rsid w:val="00083290"/>
    <w:rsid w:val="00083423"/>
    <w:rsid w:val="000843B5"/>
    <w:rsid w:val="000846EC"/>
    <w:rsid w:val="000849E2"/>
    <w:rsid w:val="00085B17"/>
    <w:rsid w:val="00085B20"/>
    <w:rsid w:val="00085E3E"/>
    <w:rsid w:val="000860C6"/>
    <w:rsid w:val="00086EA5"/>
    <w:rsid w:val="000876C7"/>
    <w:rsid w:val="000906D5"/>
    <w:rsid w:val="0009075B"/>
    <w:rsid w:val="00092813"/>
    <w:rsid w:val="000970F5"/>
    <w:rsid w:val="0009714C"/>
    <w:rsid w:val="00097558"/>
    <w:rsid w:val="00097B93"/>
    <w:rsid w:val="000A1593"/>
    <w:rsid w:val="000A2454"/>
    <w:rsid w:val="000A2585"/>
    <w:rsid w:val="000A389C"/>
    <w:rsid w:val="000A538E"/>
    <w:rsid w:val="000A545B"/>
    <w:rsid w:val="000A62B1"/>
    <w:rsid w:val="000B1616"/>
    <w:rsid w:val="000B2685"/>
    <w:rsid w:val="000B39DA"/>
    <w:rsid w:val="000C0B5A"/>
    <w:rsid w:val="000C0C66"/>
    <w:rsid w:val="000C1462"/>
    <w:rsid w:val="000C1F1A"/>
    <w:rsid w:val="000C4395"/>
    <w:rsid w:val="000C492F"/>
    <w:rsid w:val="000C52BC"/>
    <w:rsid w:val="000C5D6B"/>
    <w:rsid w:val="000C61D1"/>
    <w:rsid w:val="000C6297"/>
    <w:rsid w:val="000C63BE"/>
    <w:rsid w:val="000C70A0"/>
    <w:rsid w:val="000D125D"/>
    <w:rsid w:val="000D1AA1"/>
    <w:rsid w:val="000D1F32"/>
    <w:rsid w:val="000D2D77"/>
    <w:rsid w:val="000D2EE8"/>
    <w:rsid w:val="000D3361"/>
    <w:rsid w:val="000D3FF1"/>
    <w:rsid w:val="000D6CBF"/>
    <w:rsid w:val="000E0C6E"/>
    <w:rsid w:val="000E1323"/>
    <w:rsid w:val="000E47F6"/>
    <w:rsid w:val="000E4C1F"/>
    <w:rsid w:val="000E5944"/>
    <w:rsid w:val="000F056D"/>
    <w:rsid w:val="000F07B6"/>
    <w:rsid w:val="000F2E26"/>
    <w:rsid w:val="000F31CB"/>
    <w:rsid w:val="000F3350"/>
    <w:rsid w:val="000F54DA"/>
    <w:rsid w:val="000F5907"/>
    <w:rsid w:val="000F66EB"/>
    <w:rsid w:val="000F6F04"/>
    <w:rsid w:val="00101F77"/>
    <w:rsid w:val="0010235C"/>
    <w:rsid w:val="00102E58"/>
    <w:rsid w:val="00103F6B"/>
    <w:rsid w:val="001106EA"/>
    <w:rsid w:val="001107A3"/>
    <w:rsid w:val="00110C55"/>
    <w:rsid w:val="00114527"/>
    <w:rsid w:val="0011468F"/>
    <w:rsid w:val="0011544B"/>
    <w:rsid w:val="0011587F"/>
    <w:rsid w:val="00116108"/>
    <w:rsid w:val="001167FB"/>
    <w:rsid w:val="00116A07"/>
    <w:rsid w:val="00117C0C"/>
    <w:rsid w:val="00121B95"/>
    <w:rsid w:val="00122442"/>
    <w:rsid w:val="00122F38"/>
    <w:rsid w:val="001244A5"/>
    <w:rsid w:val="00124520"/>
    <w:rsid w:val="0012454F"/>
    <w:rsid w:val="0012486E"/>
    <w:rsid w:val="00125B2E"/>
    <w:rsid w:val="00125B90"/>
    <w:rsid w:val="00125E0A"/>
    <w:rsid w:val="001261DC"/>
    <w:rsid w:val="00126E3C"/>
    <w:rsid w:val="00130F17"/>
    <w:rsid w:val="00130F28"/>
    <w:rsid w:val="001319BD"/>
    <w:rsid w:val="00132B62"/>
    <w:rsid w:val="001340AA"/>
    <w:rsid w:val="00134651"/>
    <w:rsid w:val="0013478D"/>
    <w:rsid w:val="001354C1"/>
    <w:rsid w:val="00136087"/>
    <w:rsid w:val="00137496"/>
    <w:rsid w:val="00137539"/>
    <w:rsid w:val="00137681"/>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3DB9"/>
    <w:rsid w:val="00164B16"/>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4B18"/>
    <w:rsid w:val="001969A8"/>
    <w:rsid w:val="001976A1"/>
    <w:rsid w:val="00197A1D"/>
    <w:rsid w:val="001A023A"/>
    <w:rsid w:val="001A10F2"/>
    <w:rsid w:val="001A1373"/>
    <w:rsid w:val="001A26D6"/>
    <w:rsid w:val="001A3035"/>
    <w:rsid w:val="001A498A"/>
    <w:rsid w:val="001A4CDF"/>
    <w:rsid w:val="001A6BC3"/>
    <w:rsid w:val="001A72C1"/>
    <w:rsid w:val="001B0093"/>
    <w:rsid w:val="001B076C"/>
    <w:rsid w:val="001B0E51"/>
    <w:rsid w:val="001B1770"/>
    <w:rsid w:val="001B1C3D"/>
    <w:rsid w:val="001B5A89"/>
    <w:rsid w:val="001B5F4E"/>
    <w:rsid w:val="001B6971"/>
    <w:rsid w:val="001B73A8"/>
    <w:rsid w:val="001C0F9E"/>
    <w:rsid w:val="001C174E"/>
    <w:rsid w:val="001C1EE4"/>
    <w:rsid w:val="001C23CA"/>
    <w:rsid w:val="001C2493"/>
    <w:rsid w:val="001C284C"/>
    <w:rsid w:val="001C32DC"/>
    <w:rsid w:val="001C4CF7"/>
    <w:rsid w:val="001C5926"/>
    <w:rsid w:val="001C5FD4"/>
    <w:rsid w:val="001C7BCB"/>
    <w:rsid w:val="001D064A"/>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1F79A4"/>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1775C"/>
    <w:rsid w:val="00223BD4"/>
    <w:rsid w:val="002242C0"/>
    <w:rsid w:val="0022504F"/>
    <w:rsid w:val="00225DF4"/>
    <w:rsid w:val="0022747A"/>
    <w:rsid w:val="00231995"/>
    <w:rsid w:val="002319C9"/>
    <w:rsid w:val="00231EEE"/>
    <w:rsid w:val="002350B3"/>
    <w:rsid w:val="00236687"/>
    <w:rsid w:val="00236BF5"/>
    <w:rsid w:val="002370DB"/>
    <w:rsid w:val="002374B1"/>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411"/>
    <w:rsid w:val="002670AB"/>
    <w:rsid w:val="00267518"/>
    <w:rsid w:val="002721F0"/>
    <w:rsid w:val="00272258"/>
    <w:rsid w:val="00274597"/>
    <w:rsid w:val="0027734A"/>
    <w:rsid w:val="00277476"/>
    <w:rsid w:val="002779C2"/>
    <w:rsid w:val="00280907"/>
    <w:rsid w:val="00281A7E"/>
    <w:rsid w:val="00282C93"/>
    <w:rsid w:val="00283B8A"/>
    <w:rsid w:val="00283DF9"/>
    <w:rsid w:val="0028432A"/>
    <w:rsid w:val="00285641"/>
    <w:rsid w:val="002856E9"/>
    <w:rsid w:val="00285786"/>
    <w:rsid w:val="00285ACA"/>
    <w:rsid w:val="00286560"/>
    <w:rsid w:val="0028676C"/>
    <w:rsid w:val="00286CD7"/>
    <w:rsid w:val="002877A9"/>
    <w:rsid w:val="0028791B"/>
    <w:rsid w:val="00290608"/>
    <w:rsid w:val="00291A1A"/>
    <w:rsid w:val="002925DA"/>
    <w:rsid w:val="00292B71"/>
    <w:rsid w:val="00293C7A"/>
    <w:rsid w:val="00295746"/>
    <w:rsid w:val="0029758B"/>
    <w:rsid w:val="0029778C"/>
    <w:rsid w:val="00297E84"/>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C8C"/>
    <w:rsid w:val="002D2DA4"/>
    <w:rsid w:val="002D606A"/>
    <w:rsid w:val="002D62C5"/>
    <w:rsid w:val="002D736E"/>
    <w:rsid w:val="002D7A4B"/>
    <w:rsid w:val="002D7B09"/>
    <w:rsid w:val="002E104E"/>
    <w:rsid w:val="002E30BA"/>
    <w:rsid w:val="002E3552"/>
    <w:rsid w:val="002E3620"/>
    <w:rsid w:val="002E494E"/>
    <w:rsid w:val="002E4C48"/>
    <w:rsid w:val="002E5240"/>
    <w:rsid w:val="002E5BB8"/>
    <w:rsid w:val="002E5FE9"/>
    <w:rsid w:val="002E61E4"/>
    <w:rsid w:val="002E6711"/>
    <w:rsid w:val="002E6F5A"/>
    <w:rsid w:val="002E7C17"/>
    <w:rsid w:val="002F0B46"/>
    <w:rsid w:val="002F2247"/>
    <w:rsid w:val="002F295B"/>
    <w:rsid w:val="002F2A60"/>
    <w:rsid w:val="002F34A1"/>
    <w:rsid w:val="002F3806"/>
    <w:rsid w:val="002F42CB"/>
    <w:rsid w:val="002F5B40"/>
    <w:rsid w:val="002F769C"/>
    <w:rsid w:val="002F7DBA"/>
    <w:rsid w:val="003030CF"/>
    <w:rsid w:val="003036CA"/>
    <w:rsid w:val="00303985"/>
    <w:rsid w:val="00304E93"/>
    <w:rsid w:val="00305E25"/>
    <w:rsid w:val="00306C6D"/>
    <w:rsid w:val="0030755E"/>
    <w:rsid w:val="003113A5"/>
    <w:rsid w:val="00311C65"/>
    <w:rsid w:val="00311E12"/>
    <w:rsid w:val="00312DE4"/>
    <w:rsid w:val="00313A95"/>
    <w:rsid w:val="0031441E"/>
    <w:rsid w:val="00314977"/>
    <w:rsid w:val="00315180"/>
    <w:rsid w:val="003166C7"/>
    <w:rsid w:val="00316DB6"/>
    <w:rsid w:val="00317AAE"/>
    <w:rsid w:val="00317F2E"/>
    <w:rsid w:val="0032191F"/>
    <w:rsid w:val="00322614"/>
    <w:rsid w:val="00322F09"/>
    <w:rsid w:val="00323692"/>
    <w:rsid w:val="003249A7"/>
    <w:rsid w:val="00324A8D"/>
    <w:rsid w:val="00324C99"/>
    <w:rsid w:val="00324E74"/>
    <w:rsid w:val="003279C5"/>
    <w:rsid w:val="00327ABB"/>
    <w:rsid w:val="00327B1F"/>
    <w:rsid w:val="0033355F"/>
    <w:rsid w:val="00333F87"/>
    <w:rsid w:val="00335140"/>
    <w:rsid w:val="0033544D"/>
    <w:rsid w:val="003358FC"/>
    <w:rsid w:val="00335ED2"/>
    <w:rsid w:val="003367CC"/>
    <w:rsid w:val="003370D3"/>
    <w:rsid w:val="00337DD7"/>
    <w:rsid w:val="00340926"/>
    <w:rsid w:val="003409DF"/>
    <w:rsid w:val="003413B4"/>
    <w:rsid w:val="00342B14"/>
    <w:rsid w:val="00343ACC"/>
    <w:rsid w:val="00343AEB"/>
    <w:rsid w:val="00343F12"/>
    <w:rsid w:val="0034540E"/>
    <w:rsid w:val="003472FB"/>
    <w:rsid w:val="00347A4B"/>
    <w:rsid w:val="0035022F"/>
    <w:rsid w:val="00350671"/>
    <w:rsid w:val="003508D7"/>
    <w:rsid w:val="00352A85"/>
    <w:rsid w:val="00352BC6"/>
    <w:rsid w:val="00352D22"/>
    <w:rsid w:val="0035396C"/>
    <w:rsid w:val="00353B9B"/>
    <w:rsid w:val="00354278"/>
    <w:rsid w:val="00354E2E"/>
    <w:rsid w:val="00356A92"/>
    <w:rsid w:val="003615AC"/>
    <w:rsid w:val="00362FF5"/>
    <w:rsid w:val="00363095"/>
    <w:rsid w:val="003668FE"/>
    <w:rsid w:val="00366B1E"/>
    <w:rsid w:val="00366F6E"/>
    <w:rsid w:val="00367ED8"/>
    <w:rsid w:val="003712B4"/>
    <w:rsid w:val="00371996"/>
    <w:rsid w:val="00371EE0"/>
    <w:rsid w:val="003723DD"/>
    <w:rsid w:val="00372989"/>
    <w:rsid w:val="00373C0A"/>
    <w:rsid w:val="00375CC5"/>
    <w:rsid w:val="00376111"/>
    <w:rsid w:val="003768B1"/>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954F7"/>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4FE"/>
    <w:rsid w:val="003B3AEE"/>
    <w:rsid w:val="003B5268"/>
    <w:rsid w:val="003B56F7"/>
    <w:rsid w:val="003B575F"/>
    <w:rsid w:val="003B66EF"/>
    <w:rsid w:val="003B7A23"/>
    <w:rsid w:val="003B7E93"/>
    <w:rsid w:val="003C0DCD"/>
    <w:rsid w:val="003C178B"/>
    <w:rsid w:val="003C1F9B"/>
    <w:rsid w:val="003C21D9"/>
    <w:rsid w:val="003C4DE9"/>
    <w:rsid w:val="003C67E0"/>
    <w:rsid w:val="003C73E4"/>
    <w:rsid w:val="003C77BF"/>
    <w:rsid w:val="003D2690"/>
    <w:rsid w:val="003D2BA4"/>
    <w:rsid w:val="003D2EEC"/>
    <w:rsid w:val="003D642E"/>
    <w:rsid w:val="003D64BA"/>
    <w:rsid w:val="003D67A4"/>
    <w:rsid w:val="003E1175"/>
    <w:rsid w:val="003E246F"/>
    <w:rsid w:val="003E2A04"/>
    <w:rsid w:val="003E2E12"/>
    <w:rsid w:val="003E3CE4"/>
    <w:rsid w:val="003E3E16"/>
    <w:rsid w:val="003E589E"/>
    <w:rsid w:val="003E5DB2"/>
    <w:rsid w:val="003E6968"/>
    <w:rsid w:val="003E7D10"/>
    <w:rsid w:val="003E7D63"/>
    <w:rsid w:val="003F03EE"/>
    <w:rsid w:val="003F08D1"/>
    <w:rsid w:val="003F0B04"/>
    <w:rsid w:val="003F0E33"/>
    <w:rsid w:val="003F1736"/>
    <w:rsid w:val="003F1770"/>
    <w:rsid w:val="003F26F5"/>
    <w:rsid w:val="003F2ED0"/>
    <w:rsid w:val="003F47CF"/>
    <w:rsid w:val="003F49C6"/>
    <w:rsid w:val="003F5041"/>
    <w:rsid w:val="003F55BE"/>
    <w:rsid w:val="003F79E7"/>
    <w:rsid w:val="003F7FF0"/>
    <w:rsid w:val="004007DF"/>
    <w:rsid w:val="00401078"/>
    <w:rsid w:val="00403755"/>
    <w:rsid w:val="00403DC4"/>
    <w:rsid w:val="00404DAF"/>
    <w:rsid w:val="00405099"/>
    <w:rsid w:val="00411CEC"/>
    <w:rsid w:val="00411D3B"/>
    <w:rsid w:val="00414421"/>
    <w:rsid w:val="0041716D"/>
    <w:rsid w:val="00420D7A"/>
    <w:rsid w:val="004214B1"/>
    <w:rsid w:val="00421E82"/>
    <w:rsid w:val="0042253C"/>
    <w:rsid w:val="00423542"/>
    <w:rsid w:val="00423F7C"/>
    <w:rsid w:val="00424D97"/>
    <w:rsid w:val="004251F6"/>
    <w:rsid w:val="00425591"/>
    <w:rsid w:val="00426A06"/>
    <w:rsid w:val="004276DF"/>
    <w:rsid w:val="004305A6"/>
    <w:rsid w:val="004306EA"/>
    <w:rsid w:val="00430EB0"/>
    <w:rsid w:val="00431CF5"/>
    <w:rsid w:val="00432273"/>
    <w:rsid w:val="00433070"/>
    <w:rsid w:val="0043361F"/>
    <w:rsid w:val="004336EE"/>
    <w:rsid w:val="00434F3F"/>
    <w:rsid w:val="00435C9E"/>
    <w:rsid w:val="00437C36"/>
    <w:rsid w:val="00437CAF"/>
    <w:rsid w:val="00441AB1"/>
    <w:rsid w:val="00443F2A"/>
    <w:rsid w:val="0044579D"/>
    <w:rsid w:val="00445897"/>
    <w:rsid w:val="00447F06"/>
    <w:rsid w:val="0045015D"/>
    <w:rsid w:val="004507CD"/>
    <w:rsid w:val="00450A35"/>
    <w:rsid w:val="004512D1"/>
    <w:rsid w:val="004532B5"/>
    <w:rsid w:val="00457745"/>
    <w:rsid w:val="00457853"/>
    <w:rsid w:val="00457EB4"/>
    <w:rsid w:val="004605D7"/>
    <w:rsid w:val="00460838"/>
    <w:rsid w:val="004617A9"/>
    <w:rsid w:val="0046529A"/>
    <w:rsid w:val="00465A45"/>
    <w:rsid w:val="00466AF6"/>
    <w:rsid w:val="00466D28"/>
    <w:rsid w:val="00467BAC"/>
    <w:rsid w:val="004713CA"/>
    <w:rsid w:val="00471D5C"/>
    <w:rsid w:val="00471FAF"/>
    <w:rsid w:val="0047258C"/>
    <w:rsid w:val="0047288B"/>
    <w:rsid w:val="00473216"/>
    <w:rsid w:val="00473285"/>
    <w:rsid w:val="00473D7E"/>
    <w:rsid w:val="00474AE2"/>
    <w:rsid w:val="00474D9E"/>
    <w:rsid w:val="004754C9"/>
    <w:rsid w:val="004760A8"/>
    <w:rsid w:val="004769BB"/>
    <w:rsid w:val="00477498"/>
    <w:rsid w:val="00480A40"/>
    <w:rsid w:val="00482392"/>
    <w:rsid w:val="004828F0"/>
    <w:rsid w:val="00483064"/>
    <w:rsid w:val="004830B0"/>
    <w:rsid w:val="004845B0"/>
    <w:rsid w:val="0048538D"/>
    <w:rsid w:val="00485B68"/>
    <w:rsid w:val="004877A0"/>
    <w:rsid w:val="00487B68"/>
    <w:rsid w:val="00490CA9"/>
    <w:rsid w:val="00491229"/>
    <w:rsid w:val="00492BF7"/>
    <w:rsid w:val="00494285"/>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6A7E"/>
    <w:rsid w:val="004A6D00"/>
    <w:rsid w:val="004A74CC"/>
    <w:rsid w:val="004A75B0"/>
    <w:rsid w:val="004B13C4"/>
    <w:rsid w:val="004B2546"/>
    <w:rsid w:val="004B2DF2"/>
    <w:rsid w:val="004B3554"/>
    <w:rsid w:val="004B3A7F"/>
    <w:rsid w:val="004B41F8"/>
    <w:rsid w:val="004B5AED"/>
    <w:rsid w:val="004B5B16"/>
    <w:rsid w:val="004B6377"/>
    <w:rsid w:val="004B7137"/>
    <w:rsid w:val="004C2241"/>
    <w:rsid w:val="004C251A"/>
    <w:rsid w:val="004C2CD7"/>
    <w:rsid w:val="004C3152"/>
    <w:rsid w:val="004C598C"/>
    <w:rsid w:val="004C623F"/>
    <w:rsid w:val="004C7313"/>
    <w:rsid w:val="004C7D9C"/>
    <w:rsid w:val="004D057E"/>
    <w:rsid w:val="004D26E7"/>
    <w:rsid w:val="004D3994"/>
    <w:rsid w:val="004D3F6D"/>
    <w:rsid w:val="004D4E24"/>
    <w:rsid w:val="004D4E2D"/>
    <w:rsid w:val="004D580D"/>
    <w:rsid w:val="004D7593"/>
    <w:rsid w:val="004D7C99"/>
    <w:rsid w:val="004E4772"/>
    <w:rsid w:val="004E5A7D"/>
    <w:rsid w:val="004E5E7B"/>
    <w:rsid w:val="004E6DE9"/>
    <w:rsid w:val="004E6F6A"/>
    <w:rsid w:val="004E75D0"/>
    <w:rsid w:val="004E7729"/>
    <w:rsid w:val="004F0242"/>
    <w:rsid w:val="004F1220"/>
    <w:rsid w:val="004F1A99"/>
    <w:rsid w:val="004F1DCF"/>
    <w:rsid w:val="004F2C41"/>
    <w:rsid w:val="004F5F29"/>
    <w:rsid w:val="004F60F6"/>
    <w:rsid w:val="004F6300"/>
    <w:rsid w:val="004F65F3"/>
    <w:rsid w:val="004F68C5"/>
    <w:rsid w:val="004F701A"/>
    <w:rsid w:val="004F707D"/>
    <w:rsid w:val="004F7E5E"/>
    <w:rsid w:val="00500E0E"/>
    <w:rsid w:val="00501D44"/>
    <w:rsid w:val="0050289E"/>
    <w:rsid w:val="00502C66"/>
    <w:rsid w:val="005030EA"/>
    <w:rsid w:val="00503B7F"/>
    <w:rsid w:val="005056BF"/>
    <w:rsid w:val="00506273"/>
    <w:rsid w:val="005064FA"/>
    <w:rsid w:val="00506C1B"/>
    <w:rsid w:val="00510E16"/>
    <w:rsid w:val="005112ED"/>
    <w:rsid w:val="00511508"/>
    <w:rsid w:val="00511C2A"/>
    <w:rsid w:val="005121BB"/>
    <w:rsid w:val="005129D4"/>
    <w:rsid w:val="0051439F"/>
    <w:rsid w:val="0051446E"/>
    <w:rsid w:val="005148E2"/>
    <w:rsid w:val="0051544A"/>
    <w:rsid w:val="005160D3"/>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2438"/>
    <w:rsid w:val="0053295F"/>
    <w:rsid w:val="00532C4D"/>
    <w:rsid w:val="0053433B"/>
    <w:rsid w:val="00534EA8"/>
    <w:rsid w:val="005365A0"/>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2A2C"/>
    <w:rsid w:val="00553703"/>
    <w:rsid w:val="0055393E"/>
    <w:rsid w:val="0055472A"/>
    <w:rsid w:val="00554F46"/>
    <w:rsid w:val="005567CE"/>
    <w:rsid w:val="0055747B"/>
    <w:rsid w:val="005574CF"/>
    <w:rsid w:val="005577BD"/>
    <w:rsid w:val="00557A0B"/>
    <w:rsid w:val="00557EA2"/>
    <w:rsid w:val="00560E17"/>
    <w:rsid w:val="00560ED9"/>
    <w:rsid w:val="00561A64"/>
    <w:rsid w:val="00561CFF"/>
    <w:rsid w:val="00562A39"/>
    <w:rsid w:val="00562B14"/>
    <w:rsid w:val="00563378"/>
    <w:rsid w:val="005647AE"/>
    <w:rsid w:val="00564B4A"/>
    <w:rsid w:val="00564DF6"/>
    <w:rsid w:val="00566665"/>
    <w:rsid w:val="00570D3F"/>
    <w:rsid w:val="005713FD"/>
    <w:rsid w:val="00571EEA"/>
    <w:rsid w:val="005733B4"/>
    <w:rsid w:val="00573CB3"/>
    <w:rsid w:val="0057450E"/>
    <w:rsid w:val="005747CD"/>
    <w:rsid w:val="00577349"/>
    <w:rsid w:val="00577431"/>
    <w:rsid w:val="0058014F"/>
    <w:rsid w:val="00580201"/>
    <w:rsid w:val="00581504"/>
    <w:rsid w:val="00582222"/>
    <w:rsid w:val="0058241E"/>
    <w:rsid w:val="00582C1C"/>
    <w:rsid w:val="00583201"/>
    <w:rsid w:val="00584102"/>
    <w:rsid w:val="00584236"/>
    <w:rsid w:val="00584C8F"/>
    <w:rsid w:val="00584DAC"/>
    <w:rsid w:val="00586E5C"/>
    <w:rsid w:val="00587931"/>
    <w:rsid w:val="00590221"/>
    <w:rsid w:val="0059058D"/>
    <w:rsid w:val="00592E52"/>
    <w:rsid w:val="00594001"/>
    <w:rsid w:val="00594628"/>
    <w:rsid w:val="00594722"/>
    <w:rsid w:val="0059545E"/>
    <w:rsid w:val="005956D1"/>
    <w:rsid w:val="00595A30"/>
    <w:rsid w:val="0059610E"/>
    <w:rsid w:val="0059733C"/>
    <w:rsid w:val="005A11EA"/>
    <w:rsid w:val="005A254D"/>
    <w:rsid w:val="005A2CC6"/>
    <w:rsid w:val="005A4DC5"/>
    <w:rsid w:val="005A6D01"/>
    <w:rsid w:val="005A7D53"/>
    <w:rsid w:val="005A7DBC"/>
    <w:rsid w:val="005B15FC"/>
    <w:rsid w:val="005B23E5"/>
    <w:rsid w:val="005B2943"/>
    <w:rsid w:val="005B44AD"/>
    <w:rsid w:val="005B515F"/>
    <w:rsid w:val="005B613C"/>
    <w:rsid w:val="005C05B2"/>
    <w:rsid w:val="005C0DE6"/>
    <w:rsid w:val="005C31FD"/>
    <w:rsid w:val="005C3703"/>
    <w:rsid w:val="005C464E"/>
    <w:rsid w:val="005C6105"/>
    <w:rsid w:val="005C651B"/>
    <w:rsid w:val="005C694E"/>
    <w:rsid w:val="005C7E47"/>
    <w:rsid w:val="005D2747"/>
    <w:rsid w:val="005D2807"/>
    <w:rsid w:val="005D3E27"/>
    <w:rsid w:val="005D4072"/>
    <w:rsid w:val="005D4644"/>
    <w:rsid w:val="005D6029"/>
    <w:rsid w:val="005D79A1"/>
    <w:rsid w:val="005E2413"/>
    <w:rsid w:val="005E24A6"/>
    <w:rsid w:val="005E398C"/>
    <w:rsid w:val="005E557F"/>
    <w:rsid w:val="005E64B7"/>
    <w:rsid w:val="005E6CEE"/>
    <w:rsid w:val="005E6F7B"/>
    <w:rsid w:val="005E723B"/>
    <w:rsid w:val="005E7C04"/>
    <w:rsid w:val="005F2B04"/>
    <w:rsid w:val="005F2D40"/>
    <w:rsid w:val="005F3B91"/>
    <w:rsid w:val="005F5BD3"/>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5B3"/>
    <w:rsid w:val="00614FE7"/>
    <w:rsid w:val="00615773"/>
    <w:rsid w:val="00620585"/>
    <w:rsid w:val="006233A7"/>
    <w:rsid w:val="0062398F"/>
    <w:rsid w:val="0062490E"/>
    <w:rsid w:val="006325AF"/>
    <w:rsid w:val="006336E3"/>
    <w:rsid w:val="00633889"/>
    <w:rsid w:val="00634059"/>
    <w:rsid w:val="00634716"/>
    <w:rsid w:val="00634BB9"/>
    <w:rsid w:val="0063506C"/>
    <w:rsid w:val="00635AAE"/>
    <w:rsid w:val="00636626"/>
    <w:rsid w:val="00636865"/>
    <w:rsid w:val="00636A3C"/>
    <w:rsid w:val="006414BC"/>
    <w:rsid w:val="00641537"/>
    <w:rsid w:val="00642662"/>
    <w:rsid w:val="006435BE"/>
    <w:rsid w:val="00643936"/>
    <w:rsid w:val="0064411A"/>
    <w:rsid w:val="00644C7F"/>
    <w:rsid w:val="006460BA"/>
    <w:rsid w:val="0064646B"/>
    <w:rsid w:val="0065024D"/>
    <w:rsid w:val="006510A4"/>
    <w:rsid w:val="00654236"/>
    <w:rsid w:val="00655A24"/>
    <w:rsid w:val="00655A55"/>
    <w:rsid w:val="0065738E"/>
    <w:rsid w:val="00661879"/>
    <w:rsid w:val="00662D6D"/>
    <w:rsid w:val="0066308E"/>
    <w:rsid w:val="006636B3"/>
    <w:rsid w:val="00664EB4"/>
    <w:rsid w:val="00665AED"/>
    <w:rsid w:val="00665EAF"/>
    <w:rsid w:val="00666931"/>
    <w:rsid w:val="00666CDC"/>
    <w:rsid w:val="0066779A"/>
    <w:rsid w:val="00667CB9"/>
    <w:rsid w:val="00670632"/>
    <w:rsid w:val="00672C60"/>
    <w:rsid w:val="00672C89"/>
    <w:rsid w:val="00673620"/>
    <w:rsid w:val="0067396A"/>
    <w:rsid w:val="00675585"/>
    <w:rsid w:val="00680A3F"/>
    <w:rsid w:val="00680F9D"/>
    <w:rsid w:val="006818F3"/>
    <w:rsid w:val="00681E1D"/>
    <w:rsid w:val="00682789"/>
    <w:rsid w:val="0068307A"/>
    <w:rsid w:val="006840D3"/>
    <w:rsid w:val="00685DC7"/>
    <w:rsid w:val="00685EFE"/>
    <w:rsid w:val="00690C76"/>
    <w:rsid w:val="006928EC"/>
    <w:rsid w:val="00692B7C"/>
    <w:rsid w:val="00693762"/>
    <w:rsid w:val="00693D56"/>
    <w:rsid w:val="00694897"/>
    <w:rsid w:val="006959C0"/>
    <w:rsid w:val="00696560"/>
    <w:rsid w:val="00696CB4"/>
    <w:rsid w:val="00696FFB"/>
    <w:rsid w:val="006A035A"/>
    <w:rsid w:val="006A1E8C"/>
    <w:rsid w:val="006A2AC1"/>
    <w:rsid w:val="006A4F36"/>
    <w:rsid w:val="006A5B90"/>
    <w:rsid w:val="006A5FC2"/>
    <w:rsid w:val="006A64A0"/>
    <w:rsid w:val="006B1D08"/>
    <w:rsid w:val="006B215E"/>
    <w:rsid w:val="006B25C4"/>
    <w:rsid w:val="006B273F"/>
    <w:rsid w:val="006B2FDE"/>
    <w:rsid w:val="006B3853"/>
    <w:rsid w:val="006B3C77"/>
    <w:rsid w:val="006B5054"/>
    <w:rsid w:val="006B5402"/>
    <w:rsid w:val="006B5CF3"/>
    <w:rsid w:val="006B6014"/>
    <w:rsid w:val="006B6863"/>
    <w:rsid w:val="006B7A79"/>
    <w:rsid w:val="006C114A"/>
    <w:rsid w:val="006C2728"/>
    <w:rsid w:val="006C2AA3"/>
    <w:rsid w:val="006C2DA3"/>
    <w:rsid w:val="006C46DD"/>
    <w:rsid w:val="006C5AAA"/>
    <w:rsid w:val="006C6690"/>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4A59"/>
    <w:rsid w:val="006E525F"/>
    <w:rsid w:val="006E542A"/>
    <w:rsid w:val="006E5988"/>
    <w:rsid w:val="006E5B91"/>
    <w:rsid w:val="006E61DC"/>
    <w:rsid w:val="006E7350"/>
    <w:rsid w:val="006F03D1"/>
    <w:rsid w:val="006F319C"/>
    <w:rsid w:val="006F3F88"/>
    <w:rsid w:val="006F48A9"/>
    <w:rsid w:val="006F5DDE"/>
    <w:rsid w:val="006F71DB"/>
    <w:rsid w:val="006F7AA0"/>
    <w:rsid w:val="00700F9F"/>
    <w:rsid w:val="00701E16"/>
    <w:rsid w:val="00703255"/>
    <w:rsid w:val="007034C1"/>
    <w:rsid w:val="00705B25"/>
    <w:rsid w:val="007067A0"/>
    <w:rsid w:val="007078ED"/>
    <w:rsid w:val="0071031D"/>
    <w:rsid w:val="007103FC"/>
    <w:rsid w:val="00710BE0"/>
    <w:rsid w:val="00711DE6"/>
    <w:rsid w:val="007125E0"/>
    <w:rsid w:val="00712D92"/>
    <w:rsid w:val="007150DF"/>
    <w:rsid w:val="007159A0"/>
    <w:rsid w:val="00720E91"/>
    <w:rsid w:val="0072217B"/>
    <w:rsid w:val="00722B32"/>
    <w:rsid w:val="0072383E"/>
    <w:rsid w:val="00723B44"/>
    <w:rsid w:val="00723F02"/>
    <w:rsid w:val="00724C58"/>
    <w:rsid w:val="00725467"/>
    <w:rsid w:val="007259A3"/>
    <w:rsid w:val="007262E9"/>
    <w:rsid w:val="007273D5"/>
    <w:rsid w:val="00730B19"/>
    <w:rsid w:val="00731CFA"/>
    <w:rsid w:val="00733C30"/>
    <w:rsid w:val="007354FE"/>
    <w:rsid w:val="0074084F"/>
    <w:rsid w:val="007413C0"/>
    <w:rsid w:val="00743555"/>
    <w:rsid w:val="00743D00"/>
    <w:rsid w:val="00743D70"/>
    <w:rsid w:val="00743DAE"/>
    <w:rsid w:val="0074414B"/>
    <w:rsid w:val="00746ED4"/>
    <w:rsid w:val="007472C0"/>
    <w:rsid w:val="00747F55"/>
    <w:rsid w:val="00750062"/>
    <w:rsid w:val="00750152"/>
    <w:rsid w:val="00751B5F"/>
    <w:rsid w:val="00753A37"/>
    <w:rsid w:val="007547E4"/>
    <w:rsid w:val="00754935"/>
    <w:rsid w:val="00754DEC"/>
    <w:rsid w:val="00754F47"/>
    <w:rsid w:val="00756A48"/>
    <w:rsid w:val="00757057"/>
    <w:rsid w:val="00760818"/>
    <w:rsid w:val="007639F7"/>
    <w:rsid w:val="0076448A"/>
    <w:rsid w:val="00765609"/>
    <w:rsid w:val="00766DE7"/>
    <w:rsid w:val="00767775"/>
    <w:rsid w:val="00767A98"/>
    <w:rsid w:val="00772A00"/>
    <w:rsid w:val="0077343C"/>
    <w:rsid w:val="00773E98"/>
    <w:rsid w:val="00773F2D"/>
    <w:rsid w:val="00775703"/>
    <w:rsid w:val="00775CF7"/>
    <w:rsid w:val="007763F2"/>
    <w:rsid w:val="00776A60"/>
    <w:rsid w:val="00776AFA"/>
    <w:rsid w:val="00777431"/>
    <w:rsid w:val="0077753C"/>
    <w:rsid w:val="00777771"/>
    <w:rsid w:val="00781438"/>
    <w:rsid w:val="00781449"/>
    <w:rsid w:val="00782648"/>
    <w:rsid w:val="00783325"/>
    <w:rsid w:val="00783AE7"/>
    <w:rsid w:val="0078475A"/>
    <w:rsid w:val="0078594C"/>
    <w:rsid w:val="00786E94"/>
    <w:rsid w:val="0078736D"/>
    <w:rsid w:val="0079029A"/>
    <w:rsid w:val="00792D73"/>
    <w:rsid w:val="007931D6"/>
    <w:rsid w:val="007964A5"/>
    <w:rsid w:val="00796C7B"/>
    <w:rsid w:val="00796DAD"/>
    <w:rsid w:val="00796F34"/>
    <w:rsid w:val="00797221"/>
    <w:rsid w:val="00797AF8"/>
    <w:rsid w:val="007A04E9"/>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4E02"/>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E8E"/>
    <w:rsid w:val="007D7DDE"/>
    <w:rsid w:val="007E121C"/>
    <w:rsid w:val="007E2065"/>
    <w:rsid w:val="007E257B"/>
    <w:rsid w:val="007E2C36"/>
    <w:rsid w:val="007E3E23"/>
    <w:rsid w:val="007E5DF1"/>
    <w:rsid w:val="007E6924"/>
    <w:rsid w:val="007E77EE"/>
    <w:rsid w:val="007F1BED"/>
    <w:rsid w:val="007F20E7"/>
    <w:rsid w:val="007F26C1"/>
    <w:rsid w:val="007F28F8"/>
    <w:rsid w:val="007F2B64"/>
    <w:rsid w:val="007F304C"/>
    <w:rsid w:val="007F3CDE"/>
    <w:rsid w:val="007F4073"/>
    <w:rsid w:val="007F5ABF"/>
    <w:rsid w:val="007F7767"/>
    <w:rsid w:val="007F79FC"/>
    <w:rsid w:val="007F7FD0"/>
    <w:rsid w:val="00801FA7"/>
    <w:rsid w:val="00803B48"/>
    <w:rsid w:val="00803FB2"/>
    <w:rsid w:val="00804980"/>
    <w:rsid w:val="008071E2"/>
    <w:rsid w:val="00807994"/>
    <w:rsid w:val="00807E4D"/>
    <w:rsid w:val="00807EA9"/>
    <w:rsid w:val="00810408"/>
    <w:rsid w:val="0081180F"/>
    <w:rsid w:val="00814305"/>
    <w:rsid w:val="008149B8"/>
    <w:rsid w:val="00815935"/>
    <w:rsid w:val="00816278"/>
    <w:rsid w:val="00817537"/>
    <w:rsid w:val="0082000B"/>
    <w:rsid w:val="0082206A"/>
    <w:rsid w:val="00822A7A"/>
    <w:rsid w:val="00822D89"/>
    <w:rsid w:val="00824639"/>
    <w:rsid w:val="00824883"/>
    <w:rsid w:val="0082489A"/>
    <w:rsid w:val="00826353"/>
    <w:rsid w:val="008269EC"/>
    <w:rsid w:val="00827019"/>
    <w:rsid w:val="00827282"/>
    <w:rsid w:val="00830975"/>
    <w:rsid w:val="008326B1"/>
    <w:rsid w:val="00832FA0"/>
    <w:rsid w:val="0083426F"/>
    <w:rsid w:val="0083444A"/>
    <w:rsid w:val="008345AF"/>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0B2B"/>
    <w:rsid w:val="008419F1"/>
    <w:rsid w:val="00841C26"/>
    <w:rsid w:val="00842B7B"/>
    <w:rsid w:val="00843DF8"/>
    <w:rsid w:val="00845006"/>
    <w:rsid w:val="0084539B"/>
    <w:rsid w:val="008457CD"/>
    <w:rsid w:val="00845914"/>
    <w:rsid w:val="00847037"/>
    <w:rsid w:val="008479E9"/>
    <w:rsid w:val="00847B82"/>
    <w:rsid w:val="00847D33"/>
    <w:rsid w:val="00850EBF"/>
    <w:rsid w:val="00850FC0"/>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4C2"/>
    <w:rsid w:val="00862666"/>
    <w:rsid w:val="0086604E"/>
    <w:rsid w:val="00867512"/>
    <w:rsid w:val="00867794"/>
    <w:rsid w:val="0087092D"/>
    <w:rsid w:val="00870B64"/>
    <w:rsid w:val="00870FD0"/>
    <w:rsid w:val="008727F9"/>
    <w:rsid w:val="008742D8"/>
    <w:rsid w:val="00874614"/>
    <w:rsid w:val="00876139"/>
    <w:rsid w:val="0087634A"/>
    <w:rsid w:val="0087774D"/>
    <w:rsid w:val="00881E14"/>
    <w:rsid w:val="00883247"/>
    <w:rsid w:val="00883E64"/>
    <w:rsid w:val="00884C7B"/>
    <w:rsid w:val="008852F7"/>
    <w:rsid w:val="008856A9"/>
    <w:rsid w:val="00885B23"/>
    <w:rsid w:val="008860CD"/>
    <w:rsid w:val="00886563"/>
    <w:rsid w:val="00886AC2"/>
    <w:rsid w:val="00887860"/>
    <w:rsid w:val="008923D8"/>
    <w:rsid w:val="008939F3"/>
    <w:rsid w:val="008A051F"/>
    <w:rsid w:val="008A1D38"/>
    <w:rsid w:val="008A255F"/>
    <w:rsid w:val="008A34E0"/>
    <w:rsid w:val="008A3FF5"/>
    <w:rsid w:val="008A470E"/>
    <w:rsid w:val="008A542C"/>
    <w:rsid w:val="008A7872"/>
    <w:rsid w:val="008A7C90"/>
    <w:rsid w:val="008A7CE2"/>
    <w:rsid w:val="008B2230"/>
    <w:rsid w:val="008B28FA"/>
    <w:rsid w:val="008B4C6C"/>
    <w:rsid w:val="008B5E10"/>
    <w:rsid w:val="008B712D"/>
    <w:rsid w:val="008B747E"/>
    <w:rsid w:val="008B75C0"/>
    <w:rsid w:val="008C05E1"/>
    <w:rsid w:val="008C3A99"/>
    <w:rsid w:val="008C5522"/>
    <w:rsid w:val="008C6436"/>
    <w:rsid w:val="008C656A"/>
    <w:rsid w:val="008C6BDC"/>
    <w:rsid w:val="008D08EA"/>
    <w:rsid w:val="008D1C94"/>
    <w:rsid w:val="008D1FD7"/>
    <w:rsid w:val="008D3439"/>
    <w:rsid w:val="008D3F12"/>
    <w:rsid w:val="008D4188"/>
    <w:rsid w:val="008D4568"/>
    <w:rsid w:val="008D75FD"/>
    <w:rsid w:val="008D799B"/>
    <w:rsid w:val="008E030B"/>
    <w:rsid w:val="008E060E"/>
    <w:rsid w:val="008E1D48"/>
    <w:rsid w:val="008E2E85"/>
    <w:rsid w:val="008E370F"/>
    <w:rsid w:val="008E3CF5"/>
    <w:rsid w:val="008E4399"/>
    <w:rsid w:val="008E59FA"/>
    <w:rsid w:val="008E600C"/>
    <w:rsid w:val="008E65BC"/>
    <w:rsid w:val="008E70B4"/>
    <w:rsid w:val="008E7954"/>
    <w:rsid w:val="008E7E46"/>
    <w:rsid w:val="008F09E2"/>
    <w:rsid w:val="008F2588"/>
    <w:rsid w:val="008F3CEF"/>
    <w:rsid w:val="008F4E6C"/>
    <w:rsid w:val="008F4FEA"/>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1E56"/>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3C75"/>
    <w:rsid w:val="00933C8D"/>
    <w:rsid w:val="00934AF2"/>
    <w:rsid w:val="00934D2B"/>
    <w:rsid w:val="00935C77"/>
    <w:rsid w:val="0093690B"/>
    <w:rsid w:val="00936AB2"/>
    <w:rsid w:val="009372C5"/>
    <w:rsid w:val="00937986"/>
    <w:rsid w:val="00940069"/>
    <w:rsid w:val="009408A8"/>
    <w:rsid w:val="00940A55"/>
    <w:rsid w:val="00941685"/>
    <w:rsid w:val="00941CC8"/>
    <w:rsid w:val="0094267B"/>
    <w:rsid w:val="00942B4E"/>
    <w:rsid w:val="0094353E"/>
    <w:rsid w:val="0094486F"/>
    <w:rsid w:val="0094494D"/>
    <w:rsid w:val="00945892"/>
    <w:rsid w:val="00946EDD"/>
    <w:rsid w:val="0095015B"/>
    <w:rsid w:val="00951A81"/>
    <w:rsid w:val="00951CE6"/>
    <w:rsid w:val="00951FF6"/>
    <w:rsid w:val="009521B7"/>
    <w:rsid w:val="009522B9"/>
    <w:rsid w:val="0095232F"/>
    <w:rsid w:val="00955B8D"/>
    <w:rsid w:val="00956568"/>
    <w:rsid w:val="009568C5"/>
    <w:rsid w:val="00956999"/>
    <w:rsid w:val="00956F6F"/>
    <w:rsid w:val="009570F4"/>
    <w:rsid w:val="00957C8F"/>
    <w:rsid w:val="00962A93"/>
    <w:rsid w:val="0096316A"/>
    <w:rsid w:val="00963181"/>
    <w:rsid w:val="00963B4A"/>
    <w:rsid w:val="00965CF0"/>
    <w:rsid w:val="00966506"/>
    <w:rsid w:val="00966B0E"/>
    <w:rsid w:val="00966B9D"/>
    <w:rsid w:val="00966D08"/>
    <w:rsid w:val="00967665"/>
    <w:rsid w:val="00967EC8"/>
    <w:rsid w:val="00967F11"/>
    <w:rsid w:val="00972528"/>
    <w:rsid w:val="0097252C"/>
    <w:rsid w:val="009728AB"/>
    <w:rsid w:val="009731B5"/>
    <w:rsid w:val="009747A5"/>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540D"/>
    <w:rsid w:val="009A5802"/>
    <w:rsid w:val="009A6379"/>
    <w:rsid w:val="009A6609"/>
    <w:rsid w:val="009A715C"/>
    <w:rsid w:val="009B05DE"/>
    <w:rsid w:val="009B0FBB"/>
    <w:rsid w:val="009B2467"/>
    <w:rsid w:val="009B2939"/>
    <w:rsid w:val="009B30B5"/>
    <w:rsid w:val="009B3619"/>
    <w:rsid w:val="009B3714"/>
    <w:rsid w:val="009B391C"/>
    <w:rsid w:val="009B3FBA"/>
    <w:rsid w:val="009B4E31"/>
    <w:rsid w:val="009B5217"/>
    <w:rsid w:val="009B53A4"/>
    <w:rsid w:val="009B646B"/>
    <w:rsid w:val="009B7182"/>
    <w:rsid w:val="009C004C"/>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4BB1"/>
    <w:rsid w:val="009D4E69"/>
    <w:rsid w:val="009D4EB6"/>
    <w:rsid w:val="009D504D"/>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1AE0"/>
    <w:rsid w:val="009F47BC"/>
    <w:rsid w:val="009F4E3D"/>
    <w:rsid w:val="009F5766"/>
    <w:rsid w:val="009F619D"/>
    <w:rsid w:val="009F6427"/>
    <w:rsid w:val="009F6D83"/>
    <w:rsid w:val="009F6F64"/>
    <w:rsid w:val="009F7F74"/>
    <w:rsid w:val="00A00203"/>
    <w:rsid w:val="00A01459"/>
    <w:rsid w:val="00A016FD"/>
    <w:rsid w:val="00A01F4E"/>
    <w:rsid w:val="00A026D4"/>
    <w:rsid w:val="00A02BE7"/>
    <w:rsid w:val="00A03DBC"/>
    <w:rsid w:val="00A0516F"/>
    <w:rsid w:val="00A05BA1"/>
    <w:rsid w:val="00A07509"/>
    <w:rsid w:val="00A101AF"/>
    <w:rsid w:val="00A10C73"/>
    <w:rsid w:val="00A12345"/>
    <w:rsid w:val="00A12B1A"/>
    <w:rsid w:val="00A1439A"/>
    <w:rsid w:val="00A14E23"/>
    <w:rsid w:val="00A17061"/>
    <w:rsid w:val="00A17806"/>
    <w:rsid w:val="00A17D17"/>
    <w:rsid w:val="00A17DCF"/>
    <w:rsid w:val="00A20C32"/>
    <w:rsid w:val="00A2263D"/>
    <w:rsid w:val="00A23265"/>
    <w:rsid w:val="00A27F64"/>
    <w:rsid w:val="00A27FA5"/>
    <w:rsid w:val="00A30052"/>
    <w:rsid w:val="00A30BE9"/>
    <w:rsid w:val="00A320C1"/>
    <w:rsid w:val="00A32641"/>
    <w:rsid w:val="00A33DBF"/>
    <w:rsid w:val="00A34761"/>
    <w:rsid w:val="00A35EBB"/>
    <w:rsid w:val="00A36E37"/>
    <w:rsid w:val="00A37DCA"/>
    <w:rsid w:val="00A40764"/>
    <w:rsid w:val="00A4086B"/>
    <w:rsid w:val="00A4470A"/>
    <w:rsid w:val="00A44EE0"/>
    <w:rsid w:val="00A458CB"/>
    <w:rsid w:val="00A45A05"/>
    <w:rsid w:val="00A46E51"/>
    <w:rsid w:val="00A504AC"/>
    <w:rsid w:val="00A5076D"/>
    <w:rsid w:val="00A509DF"/>
    <w:rsid w:val="00A53E89"/>
    <w:rsid w:val="00A560BB"/>
    <w:rsid w:val="00A566B2"/>
    <w:rsid w:val="00A6002A"/>
    <w:rsid w:val="00A6187F"/>
    <w:rsid w:val="00A6196A"/>
    <w:rsid w:val="00A62920"/>
    <w:rsid w:val="00A631D2"/>
    <w:rsid w:val="00A63A7C"/>
    <w:rsid w:val="00A65229"/>
    <w:rsid w:val="00A65EFD"/>
    <w:rsid w:val="00A663CD"/>
    <w:rsid w:val="00A669AB"/>
    <w:rsid w:val="00A66F79"/>
    <w:rsid w:val="00A6702E"/>
    <w:rsid w:val="00A67407"/>
    <w:rsid w:val="00A7069C"/>
    <w:rsid w:val="00A71F37"/>
    <w:rsid w:val="00A72900"/>
    <w:rsid w:val="00A73D55"/>
    <w:rsid w:val="00A73FC3"/>
    <w:rsid w:val="00A74125"/>
    <w:rsid w:val="00A7426C"/>
    <w:rsid w:val="00A743B2"/>
    <w:rsid w:val="00A759C8"/>
    <w:rsid w:val="00A8144F"/>
    <w:rsid w:val="00A818DE"/>
    <w:rsid w:val="00A82691"/>
    <w:rsid w:val="00A83F78"/>
    <w:rsid w:val="00A84A2C"/>
    <w:rsid w:val="00A84BDD"/>
    <w:rsid w:val="00A8627A"/>
    <w:rsid w:val="00A87095"/>
    <w:rsid w:val="00A90881"/>
    <w:rsid w:val="00A918A7"/>
    <w:rsid w:val="00A9317A"/>
    <w:rsid w:val="00A939A7"/>
    <w:rsid w:val="00A93E89"/>
    <w:rsid w:val="00A9581F"/>
    <w:rsid w:val="00A95C82"/>
    <w:rsid w:val="00A966F3"/>
    <w:rsid w:val="00A96F37"/>
    <w:rsid w:val="00A97C46"/>
    <w:rsid w:val="00AA056C"/>
    <w:rsid w:val="00AA0948"/>
    <w:rsid w:val="00AA1CF0"/>
    <w:rsid w:val="00AA40E8"/>
    <w:rsid w:val="00AA41B9"/>
    <w:rsid w:val="00AA6253"/>
    <w:rsid w:val="00AA6646"/>
    <w:rsid w:val="00AA6795"/>
    <w:rsid w:val="00AA6C0E"/>
    <w:rsid w:val="00AA72B5"/>
    <w:rsid w:val="00AA7FD0"/>
    <w:rsid w:val="00AB0070"/>
    <w:rsid w:val="00AB0E75"/>
    <w:rsid w:val="00AB1F0B"/>
    <w:rsid w:val="00AB1F81"/>
    <w:rsid w:val="00AB394E"/>
    <w:rsid w:val="00AB3F5D"/>
    <w:rsid w:val="00AB54F0"/>
    <w:rsid w:val="00AB5B71"/>
    <w:rsid w:val="00AB5E1F"/>
    <w:rsid w:val="00AB682E"/>
    <w:rsid w:val="00AB6A94"/>
    <w:rsid w:val="00AB6AE3"/>
    <w:rsid w:val="00AB76CF"/>
    <w:rsid w:val="00AC03E4"/>
    <w:rsid w:val="00AC0F38"/>
    <w:rsid w:val="00AC1318"/>
    <w:rsid w:val="00AC15CC"/>
    <w:rsid w:val="00AC1D94"/>
    <w:rsid w:val="00AC1E45"/>
    <w:rsid w:val="00AC23BD"/>
    <w:rsid w:val="00AC2881"/>
    <w:rsid w:val="00AC34A8"/>
    <w:rsid w:val="00AC375E"/>
    <w:rsid w:val="00AC452A"/>
    <w:rsid w:val="00AC5BC6"/>
    <w:rsid w:val="00AC6058"/>
    <w:rsid w:val="00AC7280"/>
    <w:rsid w:val="00AC75EC"/>
    <w:rsid w:val="00AD01AC"/>
    <w:rsid w:val="00AD061D"/>
    <w:rsid w:val="00AD0D65"/>
    <w:rsid w:val="00AD1268"/>
    <w:rsid w:val="00AD2794"/>
    <w:rsid w:val="00AD3AF1"/>
    <w:rsid w:val="00AD3D28"/>
    <w:rsid w:val="00AD442C"/>
    <w:rsid w:val="00AD57E6"/>
    <w:rsid w:val="00AD67ED"/>
    <w:rsid w:val="00AD75A1"/>
    <w:rsid w:val="00AE1179"/>
    <w:rsid w:val="00AE12E3"/>
    <w:rsid w:val="00AE2621"/>
    <w:rsid w:val="00AE2777"/>
    <w:rsid w:val="00AE3B93"/>
    <w:rsid w:val="00AE4A28"/>
    <w:rsid w:val="00AE71B2"/>
    <w:rsid w:val="00AE7C84"/>
    <w:rsid w:val="00AE7FA2"/>
    <w:rsid w:val="00AF1110"/>
    <w:rsid w:val="00AF1368"/>
    <w:rsid w:val="00AF1C10"/>
    <w:rsid w:val="00AF4440"/>
    <w:rsid w:val="00AF5667"/>
    <w:rsid w:val="00AF5BDB"/>
    <w:rsid w:val="00AF6FB5"/>
    <w:rsid w:val="00B0089B"/>
    <w:rsid w:val="00B0195A"/>
    <w:rsid w:val="00B0221C"/>
    <w:rsid w:val="00B025E1"/>
    <w:rsid w:val="00B02B22"/>
    <w:rsid w:val="00B03B10"/>
    <w:rsid w:val="00B03BDF"/>
    <w:rsid w:val="00B03E5B"/>
    <w:rsid w:val="00B04318"/>
    <w:rsid w:val="00B05251"/>
    <w:rsid w:val="00B05730"/>
    <w:rsid w:val="00B05C3D"/>
    <w:rsid w:val="00B05F88"/>
    <w:rsid w:val="00B1056B"/>
    <w:rsid w:val="00B10819"/>
    <w:rsid w:val="00B109CD"/>
    <w:rsid w:val="00B10B6B"/>
    <w:rsid w:val="00B111E4"/>
    <w:rsid w:val="00B13971"/>
    <w:rsid w:val="00B15AE3"/>
    <w:rsid w:val="00B17A0A"/>
    <w:rsid w:val="00B207E6"/>
    <w:rsid w:val="00B20FD8"/>
    <w:rsid w:val="00B22433"/>
    <w:rsid w:val="00B22784"/>
    <w:rsid w:val="00B24CE0"/>
    <w:rsid w:val="00B25CB3"/>
    <w:rsid w:val="00B25FEB"/>
    <w:rsid w:val="00B26976"/>
    <w:rsid w:val="00B27603"/>
    <w:rsid w:val="00B276C5"/>
    <w:rsid w:val="00B30098"/>
    <w:rsid w:val="00B30960"/>
    <w:rsid w:val="00B309BF"/>
    <w:rsid w:val="00B316FD"/>
    <w:rsid w:val="00B34758"/>
    <w:rsid w:val="00B34A49"/>
    <w:rsid w:val="00B35C36"/>
    <w:rsid w:val="00B3649F"/>
    <w:rsid w:val="00B36864"/>
    <w:rsid w:val="00B37456"/>
    <w:rsid w:val="00B40CDF"/>
    <w:rsid w:val="00B41033"/>
    <w:rsid w:val="00B41A17"/>
    <w:rsid w:val="00B439C3"/>
    <w:rsid w:val="00B45EE5"/>
    <w:rsid w:val="00B45FA7"/>
    <w:rsid w:val="00B4620A"/>
    <w:rsid w:val="00B5048C"/>
    <w:rsid w:val="00B51822"/>
    <w:rsid w:val="00B51D79"/>
    <w:rsid w:val="00B524C5"/>
    <w:rsid w:val="00B535C3"/>
    <w:rsid w:val="00B53AE4"/>
    <w:rsid w:val="00B53D73"/>
    <w:rsid w:val="00B56926"/>
    <w:rsid w:val="00B60257"/>
    <w:rsid w:val="00B61003"/>
    <w:rsid w:val="00B614F2"/>
    <w:rsid w:val="00B615E9"/>
    <w:rsid w:val="00B61B9C"/>
    <w:rsid w:val="00B61C20"/>
    <w:rsid w:val="00B62A97"/>
    <w:rsid w:val="00B62E23"/>
    <w:rsid w:val="00B65103"/>
    <w:rsid w:val="00B665A3"/>
    <w:rsid w:val="00B670B5"/>
    <w:rsid w:val="00B6767E"/>
    <w:rsid w:val="00B679F2"/>
    <w:rsid w:val="00B70A30"/>
    <w:rsid w:val="00B70EE1"/>
    <w:rsid w:val="00B72F52"/>
    <w:rsid w:val="00B73EF2"/>
    <w:rsid w:val="00B804AE"/>
    <w:rsid w:val="00B80C5F"/>
    <w:rsid w:val="00B811DA"/>
    <w:rsid w:val="00B82990"/>
    <w:rsid w:val="00B83476"/>
    <w:rsid w:val="00B83768"/>
    <w:rsid w:val="00B84403"/>
    <w:rsid w:val="00B8441B"/>
    <w:rsid w:val="00B85A0A"/>
    <w:rsid w:val="00B86C10"/>
    <w:rsid w:val="00B87D37"/>
    <w:rsid w:val="00B9299B"/>
    <w:rsid w:val="00B92C3C"/>
    <w:rsid w:val="00B94814"/>
    <w:rsid w:val="00B9492A"/>
    <w:rsid w:val="00B94E30"/>
    <w:rsid w:val="00B956E0"/>
    <w:rsid w:val="00B95706"/>
    <w:rsid w:val="00B95872"/>
    <w:rsid w:val="00B95F46"/>
    <w:rsid w:val="00B9600A"/>
    <w:rsid w:val="00B97523"/>
    <w:rsid w:val="00B97910"/>
    <w:rsid w:val="00B9792E"/>
    <w:rsid w:val="00BA0FD8"/>
    <w:rsid w:val="00BA1D5D"/>
    <w:rsid w:val="00BA21F1"/>
    <w:rsid w:val="00BA2300"/>
    <w:rsid w:val="00BA31C8"/>
    <w:rsid w:val="00BA342C"/>
    <w:rsid w:val="00BA4A99"/>
    <w:rsid w:val="00BA522B"/>
    <w:rsid w:val="00BB012D"/>
    <w:rsid w:val="00BB02EB"/>
    <w:rsid w:val="00BB0432"/>
    <w:rsid w:val="00BB05B6"/>
    <w:rsid w:val="00BB1030"/>
    <w:rsid w:val="00BB1104"/>
    <w:rsid w:val="00BB1839"/>
    <w:rsid w:val="00BB1B47"/>
    <w:rsid w:val="00BB25EF"/>
    <w:rsid w:val="00BB3207"/>
    <w:rsid w:val="00BB3F7C"/>
    <w:rsid w:val="00BB654E"/>
    <w:rsid w:val="00BB68B0"/>
    <w:rsid w:val="00BC1A73"/>
    <w:rsid w:val="00BC278B"/>
    <w:rsid w:val="00BC283A"/>
    <w:rsid w:val="00BC2AF5"/>
    <w:rsid w:val="00BC2BBC"/>
    <w:rsid w:val="00BC3462"/>
    <w:rsid w:val="00BC5C3E"/>
    <w:rsid w:val="00BC5D53"/>
    <w:rsid w:val="00BC6DB0"/>
    <w:rsid w:val="00BC78FE"/>
    <w:rsid w:val="00BD12A6"/>
    <w:rsid w:val="00BD2951"/>
    <w:rsid w:val="00BD2B07"/>
    <w:rsid w:val="00BD2E03"/>
    <w:rsid w:val="00BD3E85"/>
    <w:rsid w:val="00BD4910"/>
    <w:rsid w:val="00BD57AC"/>
    <w:rsid w:val="00BD5F73"/>
    <w:rsid w:val="00BD6156"/>
    <w:rsid w:val="00BD7863"/>
    <w:rsid w:val="00BD7C5B"/>
    <w:rsid w:val="00BE033D"/>
    <w:rsid w:val="00BE128F"/>
    <w:rsid w:val="00BE1348"/>
    <w:rsid w:val="00BE1A87"/>
    <w:rsid w:val="00BE1FDB"/>
    <w:rsid w:val="00BE2CD4"/>
    <w:rsid w:val="00BE3638"/>
    <w:rsid w:val="00BE43C4"/>
    <w:rsid w:val="00BE4D3B"/>
    <w:rsid w:val="00BE519D"/>
    <w:rsid w:val="00BE76B7"/>
    <w:rsid w:val="00BE7B62"/>
    <w:rsid w:val="00BF18DF"/>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FC6"/>
    <w:rsid w:val="00C21003"/>
    <w:rsid w:val="00C215DC"/>
    <w:rsid w:val="00C22FCA"/>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371A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859"/>
    <w:rsid w:val="00C80AFF"/>
    <w:rsid w:val="00C80CE7"/>
    <w:rsid w:val="00C81309"/>
    <w:rsid w:val="00C8221F"/>
    <w:rsid w:val="00C83776"/>
    <w:rsid w:val="00C85766"/>
    <w:rsid w:val="00C86115"/>
    <w:rsid w:val="00C86338"/>
    <w:rsid w:val="00C877D6"/>
    <w:rsid w:val="00C90F64"/>
    <w:rsid w:val="00C91641"/>
    <w:rsid w:val="00C9176A"/>
    <w:rsid w:val="00C91CCC"/>
    <w:rsid w:val="00C9233B"/>
    <w:rsid w:val="00C92F5E"/>
    <w:rsid w:val="00C94844"/>
    <w:rsid w:val="00C94932"/>
    <w:rsid w:val="00C94CBF"/>
    <w:rsid w:val="00C95BD5"/>
    <w:rsid w:val="00C95CC6"/>
    <w:rsid w:val="00C96D9A"/>
    <w:rsid w:val="00C96E45"/>
    <w:rsid w:val="00CA098B"/>
    <w:rsid w:val="00CA0C8B"/>
    <w:rsid w:val="00CA3567"/>
    <w:rsid w:val="00CA3727"/>
    <w:rsid w:val="00CA466F"/>
    <w:rsid w:val="00CA65E8"/>
    <w:rsid w:val="00CA6C22"/>
    <w:rsid w:val="00CB1290"/>
    <w:rsid w:val="00CB35AA"/>
    <w:rsid w:val="00CB3639"/>
    <w:rsid w:val="00CB3759"/>
    <w:rsid w:val="00CB42F9"/>
    <w:rsid w:val="00CB48F0"/>
    <w:rsid w:val="00CB57B8"/>
    <w:rsid w:val="00CB6DFB"/>
    <w:rsid w:val="00CB775E"/>
    <w:rsid w:val="00CB7B4E"/>
    <w:rsid w:val="00CC06E0"/>
    <w:rsid w:val="00CC09D6"/>
    <w:rsid w:val="00CC2087"/>
    <w:rsid w:val="00CC2923"/>
    <w:rsid w:val="00CC31CB"/>
    <w:rsid w:val="00CC32C4"/>
    <w:rsid w:val="00CC5909"/>
    <w:rsid w:val="00CC6B66"/>
    <w:rsid w:val="00CC6CDE"/>
    <w:rsid w:val="00CC7FA1"/>
    <w:rsid w:val="00CD1325"/>
    <w:rsid w:val="00CD1A8C"/>
    <w:rsid w:val="00CD4464"/>
    <w:rsid w:val="00CD4A65"/>
    <w:rsid w:val="00CE1ECF"/>
    <w:rsid w:val="00CE2CD0"/>
    <w:rsid w:val="00CE35D5"/>
    <w:rsid w:val="00CE3DFB"/>
    <w:rsid w:val="00CE426D"/>
    <w:rsid w:val="00CE4954"/>
    <w:rsid w:val="00CE676A"/>
    <w:rsid w:val="00CF0588"/>
    <w:rsid w:val="00CF1098"/>
    <w:rsid w:val="00CF116E"/>
    <w:rsid w:val="00CF1348"/>
    <w:rsid w:val="00CF2112"/>
    <w:rsid w:val="00CF264D"/>
    <w:rsid w:val="00CF2FB7"/>
    <w:rsid w:val="00CF532A"/>
    <w:rsid w:val="00CF5F86"/>
    <w:rsid w:val="00CF6C03"/>
    <w:rsid w:val="00CF6D34"/>
    <w:rsid w:val="00CF7D34"/>
    <w:rsid w:val="00D00D14"/>
    <w:rsid w:val="00D025E5"/>
    <w:rsid w:val="00D03967"/>
    <w:rsid w:val="00D03DC4"/>
    <w:rsid w:val="00D04AA7"/>
    <w:rsid w:val="00D05152"/>
    <w:rsid w:val="00D07A47"/>
    <w:rsid w:val="00D10E37"/>
    <w:rsid w:val="00D11AFF"/>
    <w:rsid w:val="00D12254"/>
    <w:rsid w:val="00D128F1"/>
    <w:rsid w:val="00D13811"/>
    <w:rsid w:val="00D14332"/>
    <w:rsid w:val="00D14DBE"/>
    <w:rsid w:val="00D1505E"/>
    <w:rsid w:val="00D20072"/>
    <w:rsid w:val="00D2085C"/>
    <w:rsid w:val="00D218B3"/>
    <w:rsid w:val="00D2415F"/>
    <w:rsid w:val="00D24A3B"/>
    <w:rsid w:val="00D25AEA"/>
    <w:rsid w:val="00D269B4"/>
    <w:rsid w:val="00D26E38"/>
    <w:rsid w:val="00D27739"/>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A1C"/>
    <w:rsid w:val="00D43B19"/>
    <w:rsid w:val="00D44096"/>
    <w:rsid w:val="00D44342"/>
    <w:rsid w:val="00D452DF"/>
    <w:rsid w:val="00D45CDD"/>
    <w:rsid w:val="00D45E2A"/>
    <w:rsid w:val="00D4674C"/>
    <w:rsid w:val="00D479A9"/>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2600"/>
    <w:rsid w:val="00D73DCF"/>
    <w:rsid w:val="00D7573C"/>
    <w:rsid w:val="00D76747"/>
    <w:rsid w:val="00D76AE5"/>
    <w:rsid w:val="00D7701D"/>
    <w:rsid w:val="00D776D0"/>
    <w:rsid w:val="00D77CFA"/>
    <w:rsid w:val="00D8050B"/>
    <w:rsid w:val="00D82344"/>
    <w:rsid w:val="00D82FF8"/>
    <w:rsid w:val="00D84435"/>
    <w:rsid w:val="00D84ABE"/>
    <w:rsid w:val="00D84CA5"/>
    <w:rsid w:val="00D86E81"/>
    <w:rsid w:val="00D90F50"/>
    <w:rsid w:val="00D91D6B"/>
    <w:rsid w:val="00D92141"/>
    <w:rsid w:val="00D92E02"/>
    <w:rsid w:val="00D9346A"/>
    <w:rsid w:val="00D9387C"/>
    <w:rsid w:val="00D93E0F"/>
    <w:rsid w:val="00D94232"/>
    <w:rsid w:val="00D94F23"/>
    <w:rsid w:val="00D96C36"/>
    <w:rsid w:val="00D977E9"/>
    <w:rsid w:val="00DA0487"/>
    <w:rsid w:val="00DA0AC1"/>
    <w:rsid w:val="00DA32C7"/>
    <w:rsid w:val="00DA35C7"/>
    <w:rsid w:val="00DA4556"/>
    <w:rsid w:val="00DA5469"/>
    <w:rsid w:val="00DB0295"/>
    <w:rsid w:val="00DB120E"/>
    <w:rsid w:val="00DB12CF"/>
    <w:rsid w:val="00DB20C5"/>
    <w:rsid w:val="00DB270D"/>
    <w:rsid w:val="00DB44B5"/>
    <w:rsid w:val="00DB4E22"/>
    <w:rsid w:val="00DB500F"/>
    <w:rsid w:val="00DC006E"/>
    <w:rsid w:val="00DC0D5C"/>
    <w:rsid w:val="00DC164C"/>
    <w:rsid w:val="00DC2D14"/>
    <w:rsid w:val="00DC4A63"/>
    <w:rsid w:val="00DC5E6C"/>
    <w:rsid w:val="00DC6031"/>
    <w:rsid w:val="00DD0183"/>
    <w:rsid w:val="00DD01C6"/>
    <w:rsid w:val="00DD134B"/>
    <w:rsid w:val="00DD170F"/>
    <w:rsid w:val="00DD35C5"/>
    <w:rsid w:val="00DD477B"/>
    <w:rsid w:val="00DD4F27"/>
    <w:rsid w:val="00DD558D"/>
    <w:rsid w:val="00DD63C4"/>
    <w:rsid w:val="00DD676B"/>
    <w:rsid w:val="00DD7624"/>
    <w:rsid w:val="00DE1834"/>
    <w:rsid w:val="00DE1DB8"/>
    <w:rsid w:val="00DE3BC1"/>
    <w:rsid w:val="00DE51C4"/>
    <w:rsid w:val="00DE5242"/>
    <w:rsid w:val="00DE592B"/>
    <w:rsid w:val="00DE6524"/>
    <w:rsid w:val="00DE7416"/>
    <w:rsid w:val="00DF0B69"/>
    <w:rsid w:val="00DF288E"/>
    <w:rsid w:val="00DF33CB"/>
    <w:rsid w:val="00DF357C"/>
    <w:rsid w:val="00DF446F"/>
    <w:rsid w:val="00DF4D92"/>
    <w:rsid w:val="00DF539A"/>
    <w:rsid w:val="00E01A78"/>
    <w:rsid w:val="00E022CD"/>
    <w:rsid w:val="00E02872"/>
    <w:rsid w:val="00E03D7C"/>
    <w:rsid w:val="00E0407F"/>
    <w:rsid w:val="00E05666"/>
    <w:rsid w:val="00E05E7D"/>
    <w:rsid w:val="00E06802"/>
    <w:rsid w:val="00E07829"/>
    <w:rsid w:val="00E10278"/>
    <w:rsid w:val="00E105AF"/>
    <w:rsid w:val="00E10C77"/>
    <w:rsid w:val="00E149B1"/>
    <w:rsid w:val="00E151E4"/>
    <w:rsid w:val="00E1530A"/>
    <w:rsid w:val="00E15503"/>
    <w:rsid w:val="00E155CA"/>
    <w:rsid w:val="00E160B8"/>
    <w:rsid w:val="00E16AFA"/>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40880"/>
    <w:rsid w:val="00E41726"/>
    <w:rsid w:val="00E4366D"/>
    <w:rsid w:val="00E43A82"/>
    <w:rsid w:val="00E4546D"/>
    <w:rsid w:val="00E46DC4"/>
    <w:rsid w:val="00E47597"/>
    <w:rsid w:val="00E51BDA"/>
    <w:rsid w:val="00E51FCC"/>
    <w:rsid w:val="00E52255"/>
    <w:rsid w:val="00E5263D"/>
    <w:rsid w:val="00E544C5"/>
    <w:rsid w:val="00E54BDA"/>
    <w:rsid w:val="00E54C79"/>
    <w:rsid w:val="00E570BD"/>
    <w:rsid w:val="00E57681"/>
    <w:rsid w:val="00E61354"/>
    <w:rsid w:val="00E61767"/>
    <w:rsid w:val="00E61B03"/>
    <w:rsid w:val="00E624AE"/>
    <w:rsid w:val="00E62DC0"/>
    <w:rsid w:val="00E62FB2"/>
    <w:rsid w:val="00E6355E"/>
    <w:rsid w:val="00E64B46"/>
    <w:rsid w:val="00E65345"/>
    <w:rsid w:val="00E65EF1"/>
    <w:rsid w:val="00E679F1"/>
    <w:rsid w:val="00E70F0B"/>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4977"/>
    <w:rsid w:val="00E960E8"/>
    <w:rsid w:val="00EA040F"/>
    <w:rsid w:val="00EA1286"/>
    <w:rsid w:val="00EA4E88"/>
    <w:rsid w:val="00EA6E2D"/>
    <w:rsid w:val="00EA701A"/>
    <w:rsid w:val="00EB03A1"/>
    <w:rsid w:val="00EB087C"/>
    <w:rsid w:val="00EB1135"/>
    <w:rsid w:val="00EB1A6A"/>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1942"/>
    <w:rsid w:val="00EC26F1"/>
    <w:rsid w:val="00EC2DED"/>
    <w:rsid w:val="00EC3166"/>
    <w:rsid w:val="00EC35AA"/>
    <w:rsid w:val="00EC35AD"/>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4DAE"/>
    <w:rsid w:val="00ED6868"/>
    <w:rsid w:val="00EE055D"/>
    <w:rsid w:val="00EE1C01"/>
    <w:rsid w:val="00EE4047"/>
    <w:rsid w:val="00EE5047"/>
    <w:rsid w:val="00EE619C"/>
    <w:rsid w:val="00EE782F"/>
    <w:rsid w:val="00EF07E9"/>
    <w:rsid w:val="00EF0D64"/>
    <w:rsid w:val="00EF0E49"/>
    <w:rsid w:val="00EF28EB"/>
    <w:rsid w:val="00EF4766"/>
    <w:rsid w:val="00EF4A29"/>
    <w:rsid w:val="00EF4B41"/>
    <w:rsid w:val="00F00432"/>
    <w:rsid w:val="00F00A00"/>
    <w:rsid w:val="00F00CEB"/>
    <w:rsid w:val="00F010C7"/>
    <w:rsid w:val="00F027A7"/>
    <w:rsid w:val="00F02FE1"/>
    <w:rsid w:val="00F05554"/>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CF4"/>
    <w:rsid w:val="00F20D81"/>
    <w:rsid w:val="00F20E4E"/>
    <w:rsid w:val="00F22340"/>
    <w:rsid w:val="00F22615"/>
    <w:rsid w:val="00F22AEE"/>
    <w:rsid w:val="00F22C03"/>
    <w:rsid w:val="00F23552"/>
    <w:rsid w:val="00F24449"/>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A05"/>
    <w:rsid w:val="00F45331"/>
    <w:rsid w:val="00F4598E"/>
    <w:rsid w:val="00F46146"/>
    <w:rsid w:val="00F4615B"/>
    <w:rsid w:val="00F52CF6"/>
    <w:rsid w:val="00F547EE"/>
    <w:rsid w:val="00F56FCF"/>
    <w:rsid w:val="00F5758C"/>
    <w:rsid w:val="00F57D3C"/>
    <w:rsid w:val="00F61FFA"/>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44C6"/>
    <w:rsid w:val="00F84803"/>
    <w:rsid w:val="00F86A7F"/>
    <w:rsid w:val="00F8716D"/>
    <w:rsid w:val="00F87AAC"/>
    <w:rsid w:val="00F87CF7"/>
    <w:rsid w:val="00F904CB"/>
    <w:rsid w:val="00F912A8"/>
    <w:rsid w:val="00F9315C"/>
    <w:rsid w:val="00F93EDB"/>
    <w:rsid w:val="00F96020"/>
    <w:rsid w:val="00F97029"/>
    <w:rsid w:val="00F9750E"/>
    <w:rsid w:val="00F977E4"/>
    <w:rsid w:val="00F978CA"/>
    <w:rsid w:val="00FA160B"/>
    <w:rsid w:val="00FA3D0F"/>
    <w:rsid w:val="00FA4F78"/>
    <w:rsid w:val="00FA54D4"/>
    <w:rsid w:val="00FA6235"/>
    <w:rsid w:val="00FA65C2"/>
    <w:rsid w:val="00FA6A82"/>
    <w:rsid w:val="00FA7E40"/>
    <w:rsid w:val="00FB08E0"/>
    <w:rsid w:val="00FB146C"/>
    <w:rsid w:val="00FB4A62"/>
    <w:rsid w:val="00FB5452"/>
    <w:rsid w:val="00FB62BA"/>
    <w:rsid w:val="00FB6941"/>
    <w:rsid w:val="00FB6E3F"/>
    <w:rsid w:val="00FB7216"/>
    <w:rsid w:val="00FB7C17"/>
    <w:rsid w:val="00FC0384"/>
    <w:rsid w:val="00FC054C"/>
    <w:rsid w:val="00FC0915"/>
    <w:rsid w:val="00FC415B"/>
    <w:rsid w:val="00FC4921"/>
    <w:rsid w:val="00FC680C"/>
    <w:rsid w:val="00FC6E26"/>
    <w:rsid w:val="00FC7B0D"/>
    <w:rsid w:val="00FD2D46"/>
    <w:rsid w:val="00FD4E11"/>
    <w:rsid w:val="00FD5411"/>
    <w:rsid w:val="00FD58C0"/>
    <w:rsid w:val="00FD5948"/>
    <w:rsid w:val="00FD748C"/>
    <w:rsid w:val="00FD74AE"/>
    <w:rsid w:val="00FE22A5"/>
    <w:rsid w:val="00FE2D8C"/>
    <w:rsid w:val="00FE2FB1"/>
    <w:rsid w:val="00FE4374"/>
    <w:rsid w:val="00FE5993"/>
    <w:rsid w:val="00FE665C"/>
    <w:rsid w:val="00FF2C41"/>
    <w:rsid w:val="00FF31A9"/>
    <w:rsid w:val="00FF32B6"/>
    <w:rsid w:val="00FF390F"/>
    <w:rsid w:val="00FF51AD"/>
    <w:rsid w:val="00FF5CE5"/>
    <w:rsid w:val="00FF621D"/>
    <w:rsid w:val="00FF635F"/>
    <w:rsid w:val="00FF7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379"/>
  </w:style>
  <w:style w:type="paragraph" w:styleId="1">
    <w:name w:val="heading 1"/>
    <w:basedOn w:val="a"/>
    <w:next w:val="a"/>
    <w:link w:val="10"/>
    <w:uiPriority w:val="9"/>
    <w:qFormat/>
    <w:rsid w:val="009A6379"/>
    <w:pPr>
      <w:keepNext/>
      <w:spacing w:before="240" w:after="60"/>
      <w:outlineLvl w:val="0"/>
    </w:pPr>
    <w:rPr>
      <w:rFonts w:ascii="Arial" w:hAnsi="Arial"/>
      <w:b/>
      <w:bCs/>
      <w:sz w:val="32"/>
      <w:szCs w:val="32"/>
    </w:rPr>
  </w:style>
  <w:style w:type="paragraph" w:styleId="2">
    <w:name w:val="heading 2"/>
    <w:link w:val="20"/>
    <w:uiPriority w:val="9"/>
    <w:semiHidden/>
    <w:unhideWhenUsed/>
    <w:qFormat/>
    <w:rsid w:val="009A637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uiPriority w:val="9"/>
    <w:semiHidden/>
    <w:unhideWhenUsed/>
    <w:qFormat/>
    <w:rsid w:val="009A6379"/>
    <w:pPr>
      <w:keepNext/>
      <w:outlineLvl w:val="2"/>
    </w:pPr>
    <w:rPr>
      <w:rFonts w:ascii="TimesDL" w:hAnsi="TimesDL"/>
      <w:b/>
      <w:bCs/>
      <w:sz w:val="22"/>
    </w:rPr>
  </w:style>
  <w:style w:type="paragraph" w:styleId="4">
    <w:name w:val="heading 4"/>
    <w:link w:val="40"/>
    <w:uiPriority w:val="9"/>
    <w:semiHidden/>
    <w:unhideWhenUsed/>
    <w:qFormat/>
    <w:rsid w:val="009A6379"/>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link w:val="50"/>
    <w:uiPriority w:val="9"/>
    <w:semiHidden/>
    <w:unhideWhenUsed/>
    <w:qFormat/>
    <w:rsid w:val="009A6379"/>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link w:val="60"/>
    <w:uiPriority w:val="9"/>
    <w:semiHidden/>
    <w:unhideWhenUsed/>
    <w:qFormat/>
    <w:rsid w:val="009A6379"/>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link w:val="70"/>
    <w:uiPriority w:val="9"/>
    <w:semiHidden/>
    <w:unhideWhenUsed/>
    <w:qFormat/>
    <w:rsid w:val="009A6379"/>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9A6379"/>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9A6379"/>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sid w:val="009A6379"/>
    <w:rPr>
      <w:rFonts w:asciiTheme="majorHAnsi" w:eastAsiaTheme="majorEastAsia" w:hAnsiTheme="majorHAnsi" w:cstheme="majorBidi"/>
      <w:b/>
      <w:bCs/>
      <w:color w:val="4472C4" w:themeColor="accent1"/>
      <w:sz w:val="26"/>
      <w:szCs w:val="26"/>
    </w:rPr>
  </w:style>
  <w:style w:type="character" w:customStyle="1" w:styleId="Heading4Char">
    <w:name w:val="Heading 4 Char"/>
    <w:uiPriority w:val="9"/>
    <w:rsid w:val="009A6379"/>
    <w:rPr>
      <w:rFonts w:asciiTheme="majorHAnsi" w:eastAsiaTheme="majorEastAsia" w:hAnsiTheme="majorHAnsi" w:cstheme="majorBidi"/>
      <w:b/>
      <w:bCs/>
      <w:i/>
      <w:iCs/>
      <w:color w:val="4472C4" w:themeColor="accent1"/>
    </w:rPr>
  </w:style>
  <w:style w:type="character" w:customStyle="1" w:styleId="Heading5Char">
    <w:name w:val="Heading 5 Char"/>
    <w:uiPriority w:val="9"/>
    <w:rsid w:val="009A6379"/>
    <w:rPr>
      <w:rFonts w:asciiTheme="majorHAnsi" w:eastAsiaTheme="majorEastAsia" w:hAnsiTheme="majorHAnsi" w:cstheme="majorBidi"/>
      <w:color w:val="1F3763" w:themeColor="accent1" w:themeShade="7F"/>
    </w:rPr>
  </w:style>
  <w:style w:type="character" w:customStyle="1" w:styleId="Heading6Char">
    <w:name w:val="Heading 6 Char"/>
    <w:uiPriority w:val="9"/>
    <w:rsid w:val="009A6379"/>
    <w:rPr>
      <w:rFonts w:asciiTheme="majorHAnsi" w:eastAsiaTheme="majorEastAsia" w:hAnsiTheme="majorHAnsi" w:cstheme="majorBidi"/>
      <w:i/>
      <w:iCs/>
      <w:color w:val="1F3763" w:themeColor="accent1" w:themeShade="7F"/>
    </w:rPr>
  </w:style>
  <w:style w:type="character" w:customStyle="1" w:styleId="Heading7Char">
    <w:name w:val="Heading 7 Char"/>
    <w:uiPriority w:val="9"/>
    <w:rsid w:val="009A6379"/>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9A6379"/>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9A637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9A6379"/>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9A6379"/>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sid w:val="009A6379"/>
    <w:rPr>
      <w:i/>
      <w:iCs/>
      <w:color w:val="000000" w:themeColor="text1"/>
    </w:rPr>
  </w:style>
  <w:style w:type="character" w:customStyle="1" w:styleId="IntenseQuoteChar">
    <w:name w:val="Intense Quote Char"/>
    <w:uiPriority w:val="30"/>
    <w:rsid w:val="009A6379"/>
    <w:rPr>
      <w:b/>
      <w:bCs/>
      <w:i/>
      <w:iCs/>
      <w:color w:val="4472C4" w:themeColor="accent1"/>
    </w:rPr>
  </w:style>
  <w:style w:type="character" w:customStyle="1" w:styleId="FootnoteTextChar">
    <w:name w:val="Footnote Text Char"/>
    <w:uiPriority w:val="99"/>
    <w:semiHidden/>
    <w:rsid w:val="009A6379"/>
    <w:rPr>
      <w:sz w:val="20"/>
      <w:szCs w:val="20"/>
    </w:rPr>
  </w:style>
  <w:style w:type="character" w:customStyle="1" w:styleId="EndnoteTextChar">
    <w:name w:val="Endnote Text Char"/>
    <w:uiPriority w:val="99"/>
    <w:semiHidden/>
    <w:rsid w:val="009A6379"/>
    <w:rPr>
      <w:sz w:val="20"/>
      <w:szCs w:val="20"/>
    </w:rPr>
  </w:style>
  <w:style w:type="character" w:customStyle="1" w:styleId="PlainTextChar">
    <w:name w:val="Plain Text Char"/>
    <w:uiPriority w:val="99"/>
    <w:rsid w:val="009A6379"/>
    <w:rPr>
      <w:rFonts w:ascii="Courier New" w:hAnsi="Courier New" w:cs="Courier New"/>
      <w:sz w:val="21"/>
      <w:szCs w:val="21"/>
    </w:rPr>
  </w:style>
  <w:style w:type="paragraph" w:styleId="a3">
    <w:name w:val="No Spacing"/>
    <w:uiPriority w:val="1"/>
    <w:qFormat/>
    <w:rsid w:val="009A6379"/>
  </w:style>
  <w:style w:type="character" w:customStyle="1" w:styleId="Heading1Char">
    <w:name w:val="Heading 1 Char"/>
    <w:uiPriority w:val="9"/>
    <w:rsid w:val="009A637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link w:val="2"/>
    <w:uiPriority w:val="9"/>
    <w:rsid w:val="009A6379"/>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sid w:val="009A6379"/>
    <w:rPr>
      <w:rFonts w:asciiTheme="majorHAnsi" w:eastAsiaTheme="majorEastAsia" w:hAnsiTheme="majorHAnsi" w:cstheme="majorBidi"/>
      <w:b/>
      <w:bCs/>
      <w:color w:val="4472C4" w:themeColor="accent1"/>
    </w:rPr>
  </w:style>
  <w:style w:type="character" w:customStyle="1" w:styleId="40">
    <w:name w:val="Заголовок 4 Знак"/>
    <w:link w:val="4"/>
    <w:uiPriority w:val="9"/>
    <w:rsid w:val="009A6379"/>
    <w:rPr>
      <w:rFonts w:asciiTheme="majorHAnsi" w:eastAsiaTheme="majorEastAsia" w:hAnsiTheme="majorHAnsi" w:cstheme="majorBidi"/>
      <w:b/>
      <w:bCs/>
      <w:i/>
      <w:iCs/>
      <w:color w:val="4472C4" w:themeColor="accent1"/>
    </w:rPr>
  </w:style>
  <w:style w:type="character" w:customStyle="1" w:styleId="50">
    <w:name w:val="Заголовок 5 Знак"/>
    <w:link w:val="5"/>
    <w:uiPriority w:val="9"/>
    <w:rsid w:val="009A6379"/>
    <w:rPr>
      <w:rFonts w:asciiTheme="majorHAnsi" w:eastAsiaTheme="majorEastAsia" w:hAnsiTheme="majorHAnsi" w:cstheme="majorBidi"/>
      <w:color w:val="1F3763" w:themeColor="accent1" w:themeShade="7F"/>
    </w:rPr>
  </w:style>
  <w:style w:type="character" w:customStyle="1" w:styleId="60">
    <w:name w:val="Заголовок 6 Знак"/>
    <w:link w:val="6"/>
    <w:uiPriority w:val="9"/>
    <w:rsid w:val="009A6379"/>
    <w:rPr>
      <w:rFonts w:asciiTheme="majorHAnsi" w:eastAsiaTheme="majorEastAsia" w:hAnsiTheme="majorHAnsi" w:cstheme="majorBidi"/>
      <w:i/>
      <w:iCs/>
      <w:color w:val="1F3763" w:themeColor="accent1" w:themeShade="7F"/>
    </w:rPr>
  </w:style>
  <w:style w:type="character" w:customStyle="1" w:styleId="70">
    <w:name w:val="Заголовок 7 Знак"/>
    <w:link w:val="7"/>
    <w:uiPriority w:val="9"/>
    <w:rsid w:val="009A637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sid w:val="009A637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9A6379"/>
    <w:rPr>
      <w:rFonts w:asciiTheme="majorHAnsi" w:eastAsiaTheme="majorEastAsia" w:hAnsiTheme="majorHAnsi" w:cstheme="majorBidi"/>
      <w:i/>
      <w:iCs/>
      <w:color w:val="404040" w:themeColor="text1" w:themeTint="BF"/>
      <w:sz w:val="20"/>
      <w:szCs w:val="20"/>
    </w:rPr>
  </w:style>
  <w:style w:type="paragraph" w:styleId="a4">
    <w:name w:val="Title"/>
    <w:link w:val="11"/>
    <w:uiPriority w:val="10"/>
    <w:qFormat/>
    <w:rsid w:val="009A637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11">
    <w:name w:val="Название Знак1"/>
    <w:link w:val="a4"/>
    <w:uiPriority w:val="10"/>
    <w:rsid w:val="009A6379"/>
    <w:rPr>
      <w:rFonts w:asciiTheme="majorHAnsi" w:eastAsiaTheme="majorEastAsia" w:hAnsiTheme="majorHAnsi" w:cstheme="majorBidi"/>
      <w:color w:val="323E4F" w:themeColor="text2" w:themeShade="BF"/>
      <w:spacing w:val="5"/>
      <w:sz w:val="52"/>
      <w:szCs w:val="52"/>
    </w:rPr>
  </w:style>
  <w:style w:type="paragraph" w:styleId="a5">
    <w:name w:val="Subtitle"/>
    <w:link w:val="a6"/>
    <w:uiPriority w:val="11"/>
    <w:qFormat/>
    <w:rsid w:val="009A6379"/>
    <w:rPr>
      <w:rFonts w:asciiTheme="majorHAnsi" w:eastAsiaTheme="majorEastAsia" w:hAnsiTheme="majorHAnsi" w:cstheme="majorBidi"/>
      <w:i/>
      <w:iCs/>
      <w:color w:val="4472C4" w:themeColor="accent1"/>
      <w:spacing w:val="15"/>
      <w:sz w:val="24"/>
      <w:szCs w:val="24"/>
    </w:rPr>
  </w:style>
  <w:style w:type="character" w:customStyle="1" w:styleId="a6">
    <w:name w:val="Подзаголовок Знак"/>
    <w:link w:val="a5"/>
    <w:uiPriority w:val="11"/>
    <w:rsid w:val="009A6379"/>
    <w:rPr>
      <w:rFonts w:asciiTheme="majorHAnsi" w:eastAsiaTheme="majorEastAsia" w:hAnsiTheme="majorHAnsi" w:cstheme="majorBidi"/>
      <w:i/>
      <w:iCs/>
      <w:color w:val="4472C4" w:themeColor="accent1"/>
      <w:spacing w:val="15"/>
      <w:sz w:val="24"/>
      <w:szCs w:val="24"/>
    </w:rPr>
  </w:style>
  <w:style w:type="character" w:styleId="a7">
    <w:name w:val="Subtle Emphasis"/>
    <w:uiPriority w:val="19"/>
    <w:qFormat/>
    <w:rsid w:val="009A6379"/>
    <w:rPr>
      <w:i/>
      <w:iCs/>
      <w:color w:val="808080" w:themeColor="text1" w:themeTint="7F"/>
    </w:rPr>
  </w:style>
  <w:style w:type="character" w:styleId="a8">
    <w:name w:val="Emphasis"/>
    <w:uiPriority w:val="20"/>
    <w:qFormat/>
    <w:rsid w:val="009A6379"/>
    <w:rPr>
      <w:i/>
      <w:iCs/>
    </w:rPr>
  </w:style>
  <w:style w:type="character" w:styleId="a9">
    <w:name w:val="Intense Emphasis"/>
    <w:uiPriority w:val="21"/>
    <w:qFormat/>
    <w:rsid w:val="009A6379"/>
    <w:rPr>
      <w:b/>
      <w:bCs/>
      <w:i/>
      <w:iCs/>
      <w:color w:val="4472C4" w:themeColor="accent1"/>
    </w:rPr>
  </w:style>
  <w:style w:type="character" w:styleId="aa">
    <w:name w:val="Strong"/>
    <w:uiPriority w:val="22"/>
    <w:qFormat/>
    <w:rsid w:val="009A6379"/>
    <w:rPr>
      <w:b/>
      <w:bCs/>
    </w:rPr>
  </w:style>
  <w:style w:type="paragraph" w:styleId="21">
    <w:name w:val="Quote"/>
    <w:link w:val="22"/>
    <w:uiPriority w:val="29"/>
    <w:qFormat/>
    <w:rsid w:val="009A6379"/>
    <w:rPr>
      <w:i/>
      <w:iCs/>
      <w:color w:val="000000" w:themeColor="text1"/>
    </w:rPr>
  </w:style>
  <w:style w:type="character" w:customStyle="1" w:styleId="22">
    <w:name w:val="Цитата 2 Знак"/>
    <w:link w:val="21"/>
    <w:uiPriority w:val="29"/>
    <w:rsid w:val="009A6379"/>
    <w:rPr>
      <w:i/>
      <w:iCs/>
      <w:color w:val="000000" w:themeColor="text1"/>
    </w:rPr>
  </w:style>
  <w:style w:type="paragraph" w:styleId="ab">
    <w:name w:val="Intense Quote"/>
    <w:link w:val="ac"/>
    <w:uiPriority w:val="30"/>
    <w:qFormat/>
    <w:rsid w:val="009A6379"/>
    <w:pPr>
      <w:pBdr>
        <w:bottom w:val="single" w:sz="4" w:space="4" w:color="4472C4" w:themeColor="accent1"/>
      </w:pBdr>
      <w:spacing w:before="200" w:after="280"/>
      <w:ind w:left="936" w:right="936"/>
    </w:pPr>
    <w:rPr>
      <w:b/>
      <w:bCs/>
      <w:i/>
      <w:iCs/>
      <w:color w:val="4472C4" w:themeColor="accent1"/>
    </w:rPr>
  </w:style>
  <w:style w:type="character" w:customStyle="1" w:styleId="ac">
    <w:name w:val="Выделенная цитата Знак"/>
    <w:link w:val="ab"/>
    <w:uiPriority w:val="30"/>
    <w:rsid w:val="009A6379"/>
    <w:rPr>
      <w:b/>
      <w:bCs/>
      <w:i/>
      <w:iCs/>
      <w:color w:val="4472C4" w:themeColor="accent1"/>
    </w:rPr>
  </w:style>
  <w:style w:type="character" w:styleId="ad">
    <w:name w:val="Subtle Reference"/>
    <w:uiPriority w:val="31"/>
    <w:qFormat/>
    <w:rsid w:val="009A6379"/>
    <w:rPr>
      <w:smallCaps/>
      <w:color w:val="ED7D31" w:themeColor="accent2"/>
      <w:u w:val="single"/>
    </w:rPr>
  </w:style>
  <w:style w:type="character" w:styleId="ae">
    <w:name w:val="Intense Reference"/>
    <w:uiPriority w:val="32"/>
    <w:qFormat/>
    <w:rsid w:val="009A6379"/>
    <w:rPr>
      <w:b/>
      <w:bCs/>
      <w:smallCaps/>
      <w:color w:val="ED7D31" w:themeColor="accent2"/>
      <w:spacing w:val="5"/>
      <w:u w:val="single"/>
    </w:rPr>
  </w:style>
  <w:style w:type="character" w:styleId="af">
    <w:name w:val="Book Title"/>
    <w:uiPriority w:val="33"/>
    <w:qFormat/>
    <w:rsid w:val="009A6379"/>
    <w:rPr>
      <w:b/>
      <w:bCs/>
      <w:smallCaps/>
      <w:spacing w:val="5"/>
    </w:rPr>
  </w:style>
  <w:style w:type="paragraph" w:styleId="af0">
    <w:name w:val="footnote text"/>
    <w:link w:val="af1"/>
    <w:uiPriority w:val="99"/>
    <w:semiHidden/>
    <w:unhideWhenUsed/>
    <w:rsid w:val="009A6379"/>
  </w:style>
  <w:style w:type="character" w:customStyle="1" w:styleId="af1">
    <w:name w:val="Текст сноски Знак"/>
    <w:link w:val="af0"/>
    <w:uiPriority w:val="99"/>
    <w:semiHidden/>
    <w:rsid w:val="009A6379"/>
    <w:rPr>
      <w:sz w:val="20"/>
      <w:szCs w:val="20"/>
    </w:rPr>
  </w:style>
  <w:style w:type="paragraph" w:styleId="af2">
    <w:name w:val="endnote text"/>
    <w:link w:val="af3"/>
    <w:uiPriority w:val="99"/>
    <w:semiHidden/>
    <w:unhideWhenUsed/>
    <w:rsid w:val="009A6379"/>
  </w:style>
  <w:style w:type="character" w:customStyle="1" w:styleId="af3">
    <w:name w:val="Текст концевой сноски Знак"/>
    <w:link w:val="af2"/>
    <w:uiPriority w:val="99"/>
    <w:semiHidden/>
    <w:rsid w:val="009A6379"/>
    <w:rPr>
      <w:sz w:val="20"/>
      <w:szCs w:val="20"/>
    </w:rPr>
  </w:style>
  <w:style w:type="character" w:styleId="af4">
    <w:name w:val="endnote reference"/>
    <w:uiPriority w:val="99"/>
    <w:semiHidden/>
    <w:unhideWhenUsed/>
    <w:rsid w:val="009A6379"/>
    <w:rPr>
      <w:vertAlign w:val="superscript"/>
    </w:rPr>
  </w:style>
  <w:style w:type="paragraph" w:styleId="af5">
    <w:name w:val="Plain Text"/>
    <w:link w:val="af6"/>
    <w:uiPriority w:val="99"/>
    <w:semiHidden/>
    <w:unhideWhenUsed/>
    <w:rsid w:val="009A6379"/>
    <w:rPr>
      <w:rFonts w:ascii="Courier New" w:hAnsi="Courier New" w:cs="Courier New"/>
      <w:sz w:val="21"/>
      <w:szCs w:val="21"/>
    </w:rPr>
  </w:style>
  <w:style w:type="character" w:customStyle="1" w:styleId="af6">
    <w:name w:val="Текст Знак"/>
    <w:link w:val="af5"/>
    <w:uiPriority w:val="99"/>
    <w:rsid w:val="009A6379"/>
    <w:rPr>
      <w:rFonts w:ascii="Courier New" w:hAnsi="Courier New" w:cs="Courier New"/>
      <w:sz w:val="21"/>
      <w:szCs w:val="21"/>
    </w:rPr>
  </w:style>
  <w:style w:type="character" w:customStyle="1" w:styleId="HeaderChar">
    <w:name w:val="Header Char"/>
    <w:uiPriority w:val="99"/>
    <w:rsid w:val="009A6379"/>
  </w:style>
  <w:style w:type="character" w:customStyle="1" w:styleId="FooterChar">
    <w:name w:val="Footer Char"/>
    <w:uiPriority w:val="99"/>
    <w:rsid w:val="009A6379"/>
  </w:style>
  <w:style w:type="paragraph" w:customStyle="1" w:styleId="ConsNormal">
    <w:name w:val="ConsNormal"/>
    <w:uiPriority w:val="99"/>
    <w:rsid w:val="009A6379"/>
    <w:pPr>
      <w:ind w:firstLine="720"/>
    </w:pPr>
    <w:rPr>
      <w:rFonts w:ascii="Consultant" w:hAnsi="Consultant"/>
    </w:rPr>
  </w:style>
  <w:style w:type="paragraph" w:customStyle="1" w:styleId="ConsNonformat">
    <w:name w:val="ConsNonformat"/>
    <w:uiPriority w:val="99"/>
    <w:rsid w:val="009A6379"/>
    <w:rPr>
      <w:rFonts w:ascii="Consultant" w:hAnsi="Consultant"/>
    </w:rPr>
  </w:style>
  <w:style w:type="paragraph" w:styleId="af7">
    <w:name w:val="footer"/>
    <w:basedOn w:val="a"/>
    <w:link w:val="af8"/>
    <w:uiPriority w:val="99"/>
    <w:rsid w:val="009A6379"/>
    <w:pPr>
      <w:tabs>
        <w:tab w:val="center" w:pos="4153"/>
        <w:tab w:val="right" w:pos="8306"/>
      </w:tabs>
    </w:pPr>
  </w:style>
  <w:style w:type="paragraph" w:customStyle="1" w:styleId="BodyText31">
    <w:name w:val="Body Text 31"/>
    <w:basedOn w:val="a"/>
    <w:uiPriority w:val="99"/>
    <w:rsid w:val="009A6379"/>
    <w:pPr>
      <w:spacing w:after="120"/>
    </w:pPr>
    <w:rPr>
      <w:sz w:val="16"/>
    </w:rPr>
  </w:style>
  <w:style w:type="paragraph" w:customStyle="1" w:styleId="ConsPlusNormal">
    <w:name w:val="ConsPlusNormal"/>
    <w:rsid w:val="009A6379"/>
    <w:pPr>
      <w:widowControl w:val="0"/>
      <w:ind w:firstLine="720"/>
    </w:pPr>
    <w:rPr>
      <w:rFonts w:ascii="Arial" w:hAnsi="Arial"/>
    </w:rPr>
  </w:style>
  <w:style w:type="paragraph" w:customStyle="1" w:styleId="ConsPlusNonformat">
    <w:name w:val="ConsPlusNonformat"/>
    <w:uiPriority w:val="99"/>
    <w:rsid w:val="009A6379"/>
    <w:pPr>
      <w:widowControl w:val="0"/>
    </w:pPr>
    <w:rPr>
      <w:rFonts w:ascii="Courier New" w:hAnsi="Courier New"/>
    </w:rPr>
  </w:style>
  <w:style w:type="paragraph" w:styleId="af9">
    <w:name w:val="Body Text"/>
    <w:basedOn w:val="a"/>
    <w:link w:val="afa"/>
    <w:uiPriority w:val="99"/>
    <w:rsid w:val="009A6379"/>
    <w:pPr>
      <w:jc w:val="both"/>
    </w:pPr>
    <w:rPr>
      <w:sz w:val="24"/>
    </w:rPr>
  </w:style>
  <w:style w:type="paragraph" w:customStyle="1" w:styleId="210">
    <w:name w:val="Основной текст с отступом 21"/>
    <w:basedOn w:val="a"/>
    <w:uiPriority w:val="99"/>
    <w:rsid w:val="009A6379"/>
    <w:pPr>
      <w:spacing w:after="120" w:line="480" w:lineRule="auto"/>
      <w:ind w:left="283"/>
    </w:pPr>
  </w:style>
  <w:style w:type="paragraph" w:styleId="afb">
    <w:name w:val="header"/>
    <w:basedOn w:val="a"/>
    <w:link w:val="afc"/>
    <w:uiPriority w:val="99"/>
    <w:rsid w:val="009A6379"/>
    <w:pPr>
      <w:tabs>
        <w:tab w:val="center" w:pos="4677"/>
        <w:tab w:val="right" w:pos="9355"/>
      </w:tabs>
    </w:pPr>
  </w:style>
  <w:style w:type="character" w:styleId="afd">
    <w:name w:val="page number"/>
    <w:basedOn w:val="a0"/>
    <w:uiPriority w:val="99"/>
    <w:rsid w:val="009A6379"/>
  </w:style>
  <w:style w:type="paragraph" w:styleId="afe">
    <w:name w:val="Body Text Indent"/>
    <w:basedOn w:val="a"/>
    <w:link w:val="aff"/>
    <w:uiPriority w:val="99"/>
    <w:rsid w:val="009A6379"/>
    <w:pPr>
      <w:ind w:left="1418" w:hanging="1418"/>
      <w:jc w:val="both"/>
    </w:pPr>
    <w:rPr>
      <w:sz w:val="24"/>
    </w:rPr>
  </w:style>
  <w:style w:type="character" w:styleId="aff0">
    <w:name w:val="annotation reference"/>
    <w:uiPriority w:val="99"/>
    <w:semiHidden/>
    <w:rsid w:val="009A6379"/>
    <w:rPr>
      <w:sz w:val="16"/>
      <w:szCs w:val="16"/>
    </w:rPr>
  </w:style>
  <w:style w:type="paragraph" w:styleId="aff1">
    <w:name w:val="annotation text"/>
    <w:basedOn w:val="a"/>
    <w:link w:val="aff2"/>
    <w:uiPriority w:val="99"/>
    <w:semiHidden/>
    <w:rsid w:val="009A6379"/>
  </w:style>
  <w:style w:type="paragraph" w:styleId="23">
    <w:name w:val="Body Text 2"/>
    <w:basedOn w:val="a"/>
    <w:uiPriority w:val="99"/>
    <w:rsid w:val="009A6379"/>
    <w:pPr>
      <w:spacing w:after="120" w:line="480" w:lineRule="auto"/>
    </w:pPr>
  </w:style>
  <w:style w:type="paragraph" w:customStyle="1" w:styleId="aff3">
    <w:name w:val="Реквизиты"/>
    <w:basedOn w:val="a"/>
    <w:uiPriority w:val="99"/>
    <w:rsid w:val="009A6379"/>
    <w:rPr>
      <w:b/>
      <w:bCs/>
      <w:spacing w:val="20"/>
      <w:sz w:val="22"/>
      <w:szCs w:val="22"/>
    </w:rPr>
  </w:style>
  <w:style w:type="paragraph" w:customStyle="1" w:styleId="12">
    <w:name w:val="Название1"/>
    <w:basedOn w:val="a"/>
    <w:link w:val="aff4"/>
    <w:uiPriority w:val="99"/>
    <w:qFormat/>
    <w:rsid w:val="009A6379"/>
    <w:pPr>
      <w:jc w:val="center"/>
    </w:pPr>
    <w:rPr>
      <w:rFonts w:ascii="Arial" w:hAnsi="Arial"/>
      <w:b/>
    </w:rPr>
  </w:style>
  <w:style w:type="paragraph" w:styleId="aff5">
    <w:name w:val="Balloon Text"/>
    <w:basedOn w:val="a"/>
    <w:uiPriority w:val="99"/>
    <w:semiHidden/>
    <w:rsid w:val="009A6379"/>
    <w:rPr>
      <w:rFonts w:ascii="Tahoma" w:hAnsi="Tahoma" w:cs="Tahoma"/>
      <w:sz w:val="16"/>
      <w:szCs w:val="16"/>
    </w:rPr>
  </w:style>
  <w:style w:type="paragraph" w:styleId="aff6">
    <w:name w:val="Revision"/>
    <w:hidden/>
    <w:uiPriority w:val="99"/>
    <w:semiHidden/>
    <w:rsid w:val="009A6379"/>
  </w:style>
  <w:style w:type="character" w:customStyle="1" w:styleId="10">
    <w:name w:val="Заголовок 1 Знак"/>
    <w:link w:val="1"/>
    <w:uiPriority w:val="99"/>
    <w:rsid w:val="009A6379"/>
    <w:rPr>
      <w:rFonts w:ascii="Arial" w:hAnsi="Arial" w:cs="Arial"/>
      <w:b/>
      <w:bCs/>
      <w:sz w:val="32"/>
      <w:szCs w:val="32"/>
    </w:rPr>
  </w:style>
  <w:style w:type="character" w:customStyle="1" w:styleId="afc">
    <w:name w:val="Верхний колонтитул Знак"/>
    <w:basedOn w:val="a0"/>
    <w:link w:val="afb"/>
    <w:uiPriority w:val="99"/>
    <w:rsid w:val="009A6379"/>
  </w:style>
  <w:style w:type="paragraph" w:styleId="aff7">
    <w:name w:val="annotation subject"/>
    <w:basedOn w:val="aff1"/>
    <w:next w:val="aff1"/>
    <w:link w:val="aff8"/>
    <w:uiPriority w:val="99"/>
    <w:rsid w:val="009A6379"/>
    <w:rPr>
      <w:b/>
      <w:bCs/>
    </w:rPr>
  </w:style>
  <w:style w:type="character" w:customStyle="1" w:styleId="aff2">
    <w:name w:val="Текст примечания Знак"/>
    <w:basedOn w:val="a0"/>
    <w:link w:val="aff1"/>
    <w:uiPriority w:val="99"/>
    <w:semiHidden/>
    <w:rsid w:val="009A6379"/>
  </w:style>
  <w:style w:type="character" w:customStyle="1" w:styleId="aff8">
    <w:name w:val="Тема примечания Знак"/>
    <w:basedOn w:val="aff2"/>
    <w:link w:val="aff7"/>
    <w:uiPriority w:val="99"/>
    <w:rsid w:val="009A6379"/>
  </w:style>
  <w:style w:type="character" w:customStyle="1" w:styleId="af8">
    <w:name w:val="Нижний колонтитул Знак"/>
    <w:basedOn w:val="a0"/>
    <w:link w:val="af7"/>
    <w:uiPriority w:val="99"/>
    <w:rsid w:val="009A6379"/>
  </w:style>
  <w:style w:type="character" w:customStyle="1" w:styleId="afa">
    <w:name w:val="Основной текст Знак"/>
    <w:link w:val="af9"/>
    <w:uiPriority w:val="99"/>
    <w:rsid w:val="009A6379"/>
    <w:rPr>
      <w:sz w:val="24"/>
    </w:rPr>
  </w:style>
  <w:style w:type="character" w:customStyle="1" w:styleId="24">
    <w:name w:val="Знак Знак2"/>
    <w:uiPriority w:val="99"/>
    <w:rsid w:val="009A6379"/>
    <w:rPr>
      <w:rFonts w:cs="Times New Roman"/>
      <w:sz w:val="24"/>
      <w:lang w:val="ru-RU" w:eastAsia="ru-RU" w:bidi="ar-SA"/>
    </w:rPr>
  </w:style>
  <w:style w:type="table" w:styleId="aff9">
    <w:name w:val="Table Grid"/>
    <w:basedOn w:val="a1"/>
    <w:uiPriority w:val="59"/>
    <w:rsid w:val="009A637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А"/>
    <w:basedOn w:val="a"/>
    <w:link w:val="affb"/>
    <w:uiPriority w:val="34"/>
    <w:qFormat/>
    <w:rsid w:val="009A6379"/>
    <w:pPr>
      <w:ind w:left="720"/>
      <w:contextualSpacing/>
    </w:pPr>
    <w:rPr>
      <w:sz w:val="24"/>
      <w:szCs w:val="24"/>
    </w:rPr>
  </w:style>
  <w:style w:type="character" w:customStyle="1" w:styleId="aff4">
    <w:name w:val="Название Знак"/>
    <w:link w:val="12"/>
    <w:uiPriority w:val="99"/>
    <w:rsid w:val="009A6379"/>
    <w:rPr>
      <w:rFonts w:ascii="Arial" w:hAnsi="Arial"/>
      <w:b/>
    </w:rPr>
  </w:style>
  <w:style w:type="character" w:styleId="affc">
    <w:name w:val="Hyperlink"/>
    <w:uiPriority w:val="99"/>
    <w:rsid w:val="009A6379"/>
    <w:rPr>
      <w:color w:val="0000FF"/>
      <w:u w:val="single"/>
    </w:rPr>
  </w:style>
  <w:style w:type="paragraph" w:customStyle="1" w:styleId="WW-11">
    <w:name w:val="WW-Заголовок таблицы11"/>
    <w:basedOn w:val="a"/>
    <w:uiPriority w:val="99"/>
    <w:rsid w:val="009A6379"/>
    <w:pPr>
      <w:widowControl w:val="0"/>
    </w:pPr>
    <w:rPr>
      <w:rFonts w:ascii="Arial" w:eastAsia="SimSun" w:hAnsi="Arial" w:cs="Mangal"/>
      <w:szCs w:val="24"/>
      <w:lang w:eastAsia="hi-IN" w:bidi="hi-IN"/>
    </w:rPr>
  </w:style>
  <w:style w:type="paragraph" w:customStyle="1" w:styleId="WW-110">
    <w:name w:val="WW-Содержимое таблицы11"/>
    <w:basedOn w:val="a"/>
    <w:uiPriority w:val="99"/>
    <w:rsid w:val="009A6379"/>
    <w:pPr>
      <w:widowControl w:val="0"/>
    </w:pPr>
    <w:rPr>
      <w:rFonts w:ascii="Arial" w:eastAsia="SimSun" w:hAnsi="Arial" w:cs="Mangal"/>
      <w:szCs w:val="24"/>
      <w:lang w:eastAsia="hi-IN" w:bidi="hi-IN"/>
    </w:rPr>
  </w:style>
  <w:style w:type="character" w:customStyle="1" w:styleId="Apple-converted-space">
    <w:name w:val="Apple-converted-space"/>
    <w:uiPriority w:val="99"/>
    <w:rsid w:val="009A6379"/>
  </w:style>
  <w:style w:type="character" w:customStyle="1" w:styleId="aff">
    <w:name w:val="Основной текст с отступом Знак"/>
    <w:link w:val="afe"/>
    <w:uiPriority w:val="99"/>
    <w:rsid w:val="009A6379"/>
    <w:rPr>
      <w:sz w:val="24"/>
    </w:rPr>
  </w:style>
  <w:style w:type="paragraph" w:customStyle="1" w:styleId="13">
    <w:name w:val="Обычный (веб)1"/>
    <w:basedOn w:val="a"/>
    <w:uiPriority w:val="99"/>
    <w:unhideWhenUsed/>
    <w:rsid w:val="009A6379"/>
    <w:pPr>
      <w:spacing w:before="100" w:after="100"/>
    </w:pPr>
    <w:rPr>
      <w:sz w:val="24"/>
      <w:szCs w:val="24"/>
    </w:rPr>
  </w:style>
  <w:style w:type="character" w:customStyle="1" w:styleId="Wmi-callto">
    <w:name w:val="Wmi-callto"/>
    <w:basedOn w:val="a0"/>
    <w:uiPriority w:val="99"/>
    <w:rsid w:val="009A6379"/>
  </w:style>
  <w:style w:type="paragraph" w:styleId="affd">
    <w:name w:val="Normal (Web)"/>
    <w:basedOn w:val="a"/>
    <w:uiPriority w:val="99"/>
    <w:unhideWhenUsed/>
    <w:rsid w:val="009A6379"/>
    <w:pPr>
      <w:spacing w:before="100" w:after="100"/>
    </w:pPr>
    <w:rPr>
      <w:sz w:val="24"/>
      <w:szCs w:val="24"/>
    </w:rPr>
  </w:style>
  <w:style w:type="character" w:customStyle="1" w:styleId="14">
    <w:name w:val="Неразрешенное упоминание1"/>
    <w:basedOn w:val="a0"/>
    <w:uiPriority w:val="99"/>
    <w:semiHidden/>
    <w:unhideWhenUsed/>
    <w:rsid w:val="009A6379"/>
    <w:rPr>
      <w:color w:val="605E5C"/>
      <w:shd w:val="clear" w:color="auto" w:fill="E1DFDD"/>
    </w:rPr>
  </w:style>
  <w:style w:type="paragraph" w:customStyle="1" w:styleId="Msonormalmrcssattr">
    <w:name w:val="Msonormal_mr_css_attr"/>
    <w:basedOn w:val="a"/>
    <w:uiPriority w:val="99"/>
    <w:rsid w:val="009A6379"/>
    <w:pPr>
      <w:spacing w:before="100" w:after="100"/>
    </w:pPr>
    <w:rPr>
      <w:sz w:val="24"/>
      <w:szCs w:val="24"/>
    </w:rPr>
  </w:style>
  <w:style w:type="character" w:customStyle="1" w:styleId="affb">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ffa"/>
    <w:uiPriority w:val="34"/>
    <w:qFormat/>
    <w:rsid w:val="009A6379"/>
    <w:rPr>
      <w:sz w:val="24"/>
      <w:szCs w:val="24"/>
    </w:rPr>
  </w:style>
  <w:style w:type="character" w:styleId="affe">
    <w:name w:val="footnote reference"/>
    <w:uiPriority w:val="99"/>
    <w:qFormat/>
    <w:rsid w:val="009A6379"/>
    <w:rPr>
      <w:sz w:val="20"/>
      <w:vertAlign w:val="superscript"/>
    </w:rPr>
  </w:style>
  <w:style w:type="paragraph" w:customStyle="1" w:styleId="15">
    <w:name w:val="Обычный1"/>
    <w:uiPriority w:val="99"/>
    <w:rsid w:val="009A6379"/>
  </w:style>
  <w:style w:type="character" w:customStyle="1" w:styleId="afff">
    <w:name w:val="Основной текст + Полужирный"/>
    <w:uiPriority w:val="99"/>
    <w:rsid w:val="009A6379"/>
    <w:rPr>
      <w:rFonts w:ascii="Times New Roman" w:eastAsia="Times New Roman" w:hAnsi="Times New Roman" w:cs="Times New Roman"/>
      <w:b/>
      <w:bCs/>
      <w:i w:val="0"/>
      <w:iCs w:val="0"/>
      <w:smallCaps w:val="0"/>
      <w:spacing w:val="0"/>
      <w:sz w:val="19"/>
      <w:szCs w:val="19"/>
      <w:shd w:val="clear" w:color="auto" w:fill="FFFFFF"/>
    </w:rPr>
  </w:style>
  <w:style w:type="character" w:customStyle="1" w:styleId="25">
    <w:name w:val="Неразрешенное упоминание2"/>
    <w:basedOn w:val="a0"/>
    <w:uiPriority w:val="99"/>
    <w:semiHidden/>
    <w:unhideWhenUsed/>
    <w:rsid w:val="009A637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492949">
      <w:bodyDiv w:val="1"/>
      <w:marLeft w:val="0"/>
      <w:marRight w:val="0"/>
      <w:marTop w:val="0"/>
      <w:marBottom w:val="0"/>
      <w:divBdr>
        <w:top w:val="none" w:sz="0" w:space="0" w:color="auto"/>
        <w:left w:val="none" w:sz="0" w:space="0" w:color="auto"/>
        <w:bottom w:val="none" w:sz="0" w:space="0" w:color="auto"/>
        <w:right w:val="none" w:sz="0" w:space="0" w:color="auto"/>
      </w:divBdr>
    </w:div>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1499963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4778849">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96535760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10833257">
      <w:bodyDiv w:val="1"/>
      <w:marLeft w:val="0"/>
      <w:marRight w:val="0"/>
      <w:marTop w:val="0"/>
      <w:marBottom w:val="0"/>
      <w:divBdr>
        <w:top w:val="none" w:sz="0" w:space="0" w:color="auto"/>
        <w:left w:val="none" w:sz="0" w:space="0" w:color="auto"/>
        <w:bottom w:val="none" w:sz="0" w:space="0" w:color="auto"/>
        <w:right w:val="none" w:sz="0" w:space="0" w:color="auto"/>
      </w:divBdr>
    </w:div>
    <w:div w:id="1011640938">
      <w:bodyDiv w:val="1"/>
      <w:marLeft w:val="0"/>
      <w:marRight w:val="0"/>
      <w:marTop w:val="0"/>
      <w:marBottom w:val="0"/>
      <w:divBdr>
        <w:top w:val="none" w:sz="0" w:space="0" w:color="auto"/>
        <w:left w:val="none" w:sz="0" w:space="0" w:color="auto"/>
        <w:bottom w:val="none" w:sz="0" w:space="0" w:color="auto"/>
        <w:right w:val="none" w:sz="0" w:space="0" w:color="auto"/>
      </w:divBdr>
    </w:div>
    <w:div w:id="102355790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068530046">
      <w:bodyDiv w:val="1"/>
      <w:marLeft w:val="0"/>
      <w:marRight w:val="0"/>
      <w:marTop w:val="0"/>
      <w:marBottom w:val="0"/>
      <w:divBdr>
        <w:top w:val="none" w:sz="0" w:space="0" w:color="auto"/>
        <w:left w:val="none" w:sz="0" w:space="0" w:color="auto"/>
        <w:bottom w:val="none" w:sz="0" w:space="0" w:color="auto"/>
        <w:right w:val="none" w:sz="0" w:space="0" w:color="auto"/>
      </w:divBdr>
    </w:div>
    <w:div w:id="1164777525">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314AC-8B9C-4B93-89D3-F4C8F7149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7901</Words>
  <Characters>45037</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52833</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c400</cp:lastModifiedBy>
  <cp:revision>18</cp:revision>
  <cp:lastPrinted>2024-04-11T06:23:00Z</cp:lastPrinted>
  <dcterms:created xsi:type="dcterms:W3CDTF">2023-11-09T09:44:00Z</dcterms:created>
  <dcterms:modified xsi:type="dcterms:W3CDTF">2024-12-09T13:07:00Z</dcterms:modified>
</cp:coreProperties>
</file>