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EA976" w14:textId="706C9D4B" w:rsidR="00F919F2" w:rsidRPr="00191F58" w:rsidRDefault="00C0692F" w:rsidP="00191F58">
      <w:pPr>
        <w:tabs>
          <w:tab w:val="left" w:pos="142"/>
        </w:tabs>
        <w:spacing w:after="0" w:line="240" w:lineRule="auto"/>
        <w:jc w:val="center"/>
        <w:rPr>
          <w:b/>
          <w:color w:val="000000" w:themeColor="text1"/>
          <w:spacing w:val="12"/>
          <w:szCs w:val="24"/>
        </w:rPr>
      </w:pPr>
      <w:r w:rsidRPr="00191F58">
        <w:rPr>
          <w:b/>
          <w:color w:val="000000" w:themeColor="text1"/>
          <w:spacing w:val="12"/>
          <w:szCs w:val="24"/>
        </w:rPr>
        <w:t>ДОГОВОР №</w:t>
      </w:r>
      <w:r w:rsidR="003A08F7">
        <w:rPr>
          <w:b/>
          <w:color w:val="000000" w:themeColor="text1"/>
          <w:spacing w:val="12"/>
          <w:szCs w:val="24"/>
        </w:rPr>
        <w:t>___</w:t>
      </w:r>
    </w:p>
    <w:p w14:paraId="0C17E9E3" w14:textId="4A914F59" w:rsidR="00C0692F" w:rsidRPr="00191F58" w:rsidRDefault="00C0692F" w:rsidP="00191F58">
      <w:pPr>
        <w:tabs>
          <w:tab w:val="left" w:pos="142"/>
        </w:tabs>
        <w:spacing w:after="0" w:line="240" w:lineRule="auto"/>
        <w:jc w:val="center"/>
        <w:rPr>
          <w:b/>
          <w:color w:val="000000" w:themeColor="text1"/>
          <w:spacing w:val="9"/>
          <w:szCs w:val="24"/>
        </w:rPr>
      </w:pPr>
      <w:r w:rsidRPr="00191F58">
        <w:rPr>
          <w:b/>
          <w:color w:val="000000" w:themeColor="text1"/>
          <w:spacing w:val="9"/>
          <w:szCs w:val="24"/>
        </w:rPr>
        <w:t>участия в долевом строительстве многоквартирного дома</w:t>
      </w:r>
    </w:p>
    <w:p w14:paraId="439DE98A" w14:textId="77777777" w:rsidR="001D663F" w:rsidRPr="00191F58" w:rsidRDefault="001D663F" w:rsidP="00191F58">
      <w:pPr>
        <w:tabs>
          <w:tab w:val="left" w:pos="142"/>
        </w:tabs>
        <w:spacing w:after="0" w:line="240" w:lineRule="auto"/>
        <w:jc w:val="center"/>
        <w:rPr>
          <w:b/>
          <w:color w:val="000000" w:themeColor="text1"/>
          <w:spacing w:val="9"/>
          <w:szCs w:val="24"/>
        </w:rPr>
      </w:pPr>
    </w:p>
    <w:p w14:paraId="0C747106" w14:textId="34A1C7C4" w:rsidR="00C0692F" w:rsidRPr="00191F58" w:rsidRDefault="00C0692F" w:rsidP="00191F58">
      <w:pPr>
        <w:tabs>
          <w:tab w:val="left" w:pos="142"/>
          <w:tab w:val="left" w:pos="6360"/>
          <w:tab w:val="left" w:leader="underscore" w:pos="7065"/>
          <w:tab w:val="left" w:leader="underscore" w:pos="8213"/>
          <w:tab w:val="left" w:leader="underscore" w:pos="8870"/>
        </w:tabs>
        <w:spacing w:after="0" w:line="240" w:lineRule="auto"/>
        <w:rPr>
          <w:b/>
          <w:bCs/>
          <w:color w:val="000000" w:themeColor="text1"/>
          <w:spacing w:val="-5"/>
          <w:szCs w:val="24"/>
        </w:rPr>
      </w:pPr>
      <w:r w:rsidRPr="00191F58">
        <w:rPr>
          <w:b/>
          <w:bCs/>
          <w:color w:val="000000" w:themeColor="text1"/>
          <w:spacing w:val="6"/>
          <w:szCs w:val="24"/>
        </w:rPr>
        <w:t xml:space="preserve">г. Ростов-на-Дону          </w:t>
      </w:r>
      <w:r w:rsidRPr="00191F58">
        <w:rPr>
          <w:b/>
          <w:bCs/>
          <w:color w:val="000000" w:themeColor="text1"/>
          <w:szCs w:val="24"/>
        </w:rPr>
        <w:t xml:space="preserve">                       </w:t>
      </w:r>
      <w:r w:rsidR="005A5820" w:rsidRPr="00191F58">
        <w:rPr>
          <w:b/>
          <w:bCs/>
          <w:color w:val="000000" w:themeColor="text1"/>
          <w:szCs w:val="24"/>
        </w:rPr>
        <w:t xml:space="preserve">                         </w:t>
      </w:r>
      <w:r w:rsidRPr="00191F58">
        <w:rPr>
          <w:b/>
          <w:bCs/>
          <w:color w:val="000000" w:themeColor="text1"/>
          <w:szCs w:val="24"/>
        </w:rPr>
        <w:t xml:space="preserve">    </w:t>
      </w:r>
      <w:r w:rsidR="00CF2CE4">
        <w:rPr>
          <w:b/>
          <w:bCs/>
          <w:color w:val="000000" w:themeColor="text1"/>
          <w:szCs w:val="24"/>
        </w:rPr>
        <w:t xml:space="preserve">                    </w:t>
      </w:r>
      <w:r w:rsidRPr="00191F58">
        <w:rPr>
          <w:b/>
          <w:bCs/>
          <w:color w:val="000000" w:themeColor="text1"/>
          <w:szCs w:val="24"/>
        </w:rPr>
        <w:t xml:space="preserve">   </w:t>
      </w:r>
      <w:r w:rsidR="00BA3819" w:rsidRPr="00164217">
        <w:rPr>
          <w:b/>
          <w:bCs/>
          <w:color w:val="000000" w:themeColor="text1"/>
          <w:szCs w:val="24"/>
        </w:rPr>
        <w:t>«»</w:t>
      </w:r>
      <w:r w:rsidR="00D34568">
        <w:rPr>
          <w:b/>
          <w:bCs/>
          <w:color w:val="000000" w:themeColor="text1"/>
          <w:szCs w:val="24"/>
        </w:rPr>
        <w:t xml:space="preserve"> </w:t>
      </w:r>
      <w:r w:rsidRPr="00164217">
        <w:rPr>
          <w:b/>
          <w:bCs/>
          <w:color w:val="000000" w:themeColor="text1"/>
          <w:szCs w:val="24"/>
        </w:rPr>
        <w:t>20</w:t>
      </w:r>
      <w:r w:rsidR="00CF2CE4" w:rsidRPr="00164217">
        <w:rPr>
          <w:b/>
          <w:bCs/>
          <w:color w:val="000000" w:themeColor="text1"/>
          <w:szCs w:val="24"/>
        </w:rPr>
        <w:t>2</w:t>
      </w:r>
      <w:r w:rsidR="00626D1F">
        <w:rPr>
          <w:b/>
          <w:bCs/>
          <w:color w:val="000000" w:themeColor="text1"/>
          <w:szCs w:val="24"/>
        </w:rPr>
        <w:t>5</w:t>
      </w:r>
      <w:r w:rsidRPr="00164217">
        <w:rPr>
          <w:b/>
          <w:bCs/>
          <w:color w:val="000000" w:themeColor="text1"/>
          <w:szCs w:val="24"/>
        </w:rPr>
        <w:t xml:space="preserve"> </w:t>
      </w:r>
      <w:r w:rsidRPr="00164217">
        <w:rPr>
          <w:b/>
          <w:bCs/>
          <w:color w:val="000000" w:themeColor="text1"/>
          <w:spacing w:val="-5"/>
          <w:szCs w:val="24"/>
        </w:rPr>
        <w:t>г</w:t>
      </w:r>
      <w:r w:rsidR="005355D1" w:rsidRPr="00164217">
        <w:rPr>
          <w:b/>
          <w:bCs/>
          <w:color w:val="000000" w:themeColor="text1"/>
          <w:spacing w:val="-5"/>
          <w:szCs w:val="24"/>
        </w:rPr>
        <w:t>ода</w:t>
      </w:r>
    </w:p>
    <w:p w14:paraId="74B88F20" w14:textId="77777777" w:rsidR="001D663F" w:rsidRPr="00191F58" w:rsidRDefault="001D663F" w:rsidP="00191F58">
      <w:pPr>
        <w:tabs>
          <w:tab w:val="left" w:pos="142"/>
          <w:tab w:val="left" w:pos="6360"/>
          <w:tab w:val="left" w:leader="underscore" w:pos="7065"/>
          <w:tab w:val="left" w:leader="underscore" w:pos="8213"/>
          <w:tab w:val="left" w:leader="underscore" w:pos="8870"/>
        </w:tabs>
        <w:spacing w:after="0" w:line="240" w:lineRule="auto"/>
        <w:rPr>
          <w:color w:val="000000" w:themeColor="text1"/>
          <w:spacing w:val="-5"/>
          <w:szCs w:val="24"/>
        </w:rPr>
      </w:pPr>
    </w:p>
    <w:p w14:paraId="208EE404" w14:textId="212CF0FF" w:rsidR="00CF2CE4" w:rsidRPr="005A3885" w:rsidRDefault="00993523" w:rsidP="00CF2CE4">
      <w:pPr>
        <w:spacing w:after="0" w:line="240" w:lineRule="auto"/>
        <w:jc w:val="both"/>
        <w:rPr>
          <w:b/>
          <w:bCs/>
          <w:szCs w:val="24"/>
          <w:u w:val="single"/>
        </w:rPr>
      </w:pPr>
      <w:r w:rsidRPr="00191F58">
        <w:rPr>
          <w:b/>
          <w:bCs/>
          <w:szCs w:val="24"/>
        </w:rPr>
        <w:t>Общество с ограниченной ответственностью Специализированный Застройщик «ГАЛАКТИКА</w:t>
      </w:r>
      <w:r w:rsidR="00941191">
        <w:rPr>
          <w:b/>
          <w:bCs/>
          <w:szCs w:val="24"/>
        </w:rPr>
        <w:t xml:space="preserve"> 4</w:t>
      </w:r>
      <w:r w:rsidRPr="00191F58">
        <w:rPr>
          <w:b/>
          <w:bCs/>
          <w:szCs w:val="24"/>
        </w:rPr>
        <w:t xml:space="preserve">», </w:t>
      </w:r>
      <w:r w:rsidRPr="00191F58">
        <w:rPr>
          <w:szCs w:val="24"/>
        </w:rPr>
        <w:t>именуемое в дальнейшем</w:t>
      </w:r>
      <w:r w:rsidRPr="00191F58">
        <w:rPr>
          <w:b/>
          <w:bCs/>
          <w:szCs w:val="24"/>
        </w:rPr>
        <w:t xml:space="preserve"> «Застройщик», в лице</w:t>
      </w:r>
      <w:r w:rsidR="00CF2CE4">
        <w:rPr>
          <w:b/>
          <w:bCs/>
          <w:szCs w:val="24"/>
        </w:rPr>
        <w:t xml:space="preserve"> </w:t>
      </w:r>
      <w:r w:rsidR="00CF2CE4" w:rsidRPr="009C0A44">
        <w:rPr>
          <w:b/>
          <w:bCs/>
        </w:rPr>
        <w:t>Папикяна Баграта Жораевич</w:t>
      </w:r>
      <w:r w:rsidR="00CF2CE4">
        <w:t xml:space="preserve">а, 24.11.1959 г.р., место рождения: гор. Ереван Армения, страна гражданства: РОССИЯ, пол: мужской, СНИЛС: 040-957-441 59, ИНН: 616104980414, документ, удостоверяющий личность: Паспорт гражданина Российской Федерации 6017 195633, выданный Отделом УФМС России по Ростовской области в Первомайском р-не города Ростова-на-Дону, 29.09.2017, код подразделения: 610-014, адрес жительства: 61, 344065, Ростовская обл, г Ростов-на-Дону, 3-й Прибрежный пер, д 25, </w:t>
      </w:r>
      <w:r w:rsidR="00CF2CE4" w:rsidRPr="000A0D07">
        <w:rPr>
          <w:szCs w:val="24"/>
        </w:rPr>
        <w:t xml:space="preserve"> действующего на основании </w:t>
      </w:r>
      <w:r w:rsidR="00E54725" w:rsidRPr="00E54725">
        <w:rPr>
          <w:szCs w:val="24"/>
        </w:rPr>
        <w:t>Доверенности от 19.09.2024 г., номер в реестре № 61/204-н/61-2024-6-1641, удостоверенной Поповым Игорем Юрьевичем, нотариусом Ростовского-на-Дону нотариального округа</w:t>
      </w:r>
      <w:r w:rsidR="00CF2CE4" w:rsidRPr="000A0D07">
        <w:rPr>
          <w:szCs w:val="24"/>
        </w:rPr>
        <w:t>, с одной стороны, и</w:t>
      </w:r>
      <w:r w:rsidR="00CF2CE4" w:rsidRPr="000A0D07">
        <w:rPr>
          <w:b/>
          <w:bCs/>
          <w:szCs w:val="24"/>
          <w:u w:val="single"/>
        </w:rPr>
        <w:t xml:space="preserve"> </w:t>
      </w:r>
    </w:p>
    <w:p w14:paraId="5691C9B4" w14:textId="73A395D1" w:rsidR="005355D1" w:rsidRPr="00191F58" w:rsidRDefault="00CF2CE4" w:rsidP="00CF2CE4">
      <w:pPr>
        <w:spacing w:after="0" w:line="240" w:lineRule="auto"/>
        <w:ind w:firstLine="709"/>
        <w:jc w:val="both"/>
        <w:rPr>
          <w:szCs w:val="24"/>
        </w:rPr>
      </w:pPr>
      <w:r w:rsidRPr="000A0D07">
        <w:rPr>
          <w:b/>
          <w:bCs/>
          <w:szCs w:val="24"/>
        </w:rPr>
        <w:t>гр.</w:t>
      </w:r>
      <w:bookmarkStart w:id="0" w:name="_Hlk175844828"/>
      <w:r>
        <w:rPr>
          <w:b/>
          <w:bCs/>
          <w:szCs w:val="24"/>
        </w:rPr>
        <w:t xml:space="preserve">, </w:t>
      </w:r>
      <w:r>
        <w:rPr>
          <w:szCs w:val="24"/>
        </w:rPr>
        <w:t>года рождения, место рождения:</w:t>
      </w:r>
      <w:r w:rsidR="00F267E9">
        <w:rPr>
          <w:szCs w:val="24"/>
        </w:rPr>
        <w:t>.</w:t>
      </w:r>
      <w:r>
        <w:rPr>
          <w:szCs w:val="24"/>
        </w:rPr>
        <w:t>, паспорт: серия №, выдан г., код подразделения:, зарегистрированн</w:t>
      </w:r>
      <w:r w:rsidR="00F267E9">
        <w:rPr>
          <w:szCs w:val="24"/>
        </w:rPr>
        <w:t>ая</w:t>
      </w:r>
      <w:r>
        <w:rPr>
          <w:szCs w:val="24"/>
        </w:rPr>
        <w:t xml:space="preserve"> по адресу:</w:t>
      </w:r>
      <w:bookmarkEnd w:id="0"/>
      <w:r w:rsidR="006D511A" w:rsidRPr="00191F58">
        <w:rPr>
          <w:rFonts w:eastAsia="Times New Roman"/>
          <w:szCs w:val="24"/>
        </w:rPr>
        <w:t xml:space="preserve">, </w:t>
      </w:r>
      <w:r w:rsidR="005355D1" w:rsidRPr="00191F58">
        <w:rPr>
          <w:szCs w:val="24"/>
        </w:rPr>
        <w:t>именуем</w:t>
      </w:r>
      <w:r w:rsidR="00F267E9">
        <w:rPr>
          <w:szCs w:val="24"/>
        </w:rPr>
        <w:t>ая</w:t>
      </w:r>
      <w:r w:rsidR="005355D1" w:rsidRPr="00191F58">
        <w:rPr>
          <w:szCs w:val="24"/>
        </w:rPr>
        <w:t xml:space="preserve"> в дальнейшем «</w:t>
      </w:r>
      <w:r w:rsidR="005355D1" w:rsidRPr="00191F58">
        <w:rPr>
          <w:b/>
          <w:bCs/>
          <w:szCs w:val="24"/>
        </w:rPr>
        <w:t>Участник долевого строительства»</w:t>
      </w:r>
      <w:r w:rsidR="005355D1" w:rsidRPr="00191F58">
        <w:rPr>
          <w:szCs w:val="24"/>
        </w:rPr>
        <w:t>, с другой стороны, далее совместно именуемые «Стороны», заключили настоящий договор о нижеследующем</w:t>
      </w:r>
      <w:r w:rsidR="005355D1" w:rsidRPr="00191F58">
        <w:rPr>
          <w:color w:val="000000" w:themeColor="text1"/>
          <w:szCs w:val="24"/>
        </w:rPr>
        <w:t xml:space="preserve">:  </w:t>
      </w:r>
      <w:r w:rsidR="005355D1" w:rsidRPr="00191F58">
        <w:rPr>
          <w:szCs w:val="24"/>
        </w:rPr>
        <w:t xml:space="preserve"> </w:t>
      </w:r>
    </w:p>
    <w:p w14:paraId="20BE01B0" w14:textId="77777777" w:rsidR="00F32161" w:rsidRPr="00191F58" w:rsidRDefault="00F32161" w:rsidP="00191F58">
      <w:pPr>
        <w:tabs>
          <w:tab w:val="left" w:pos="142"/>
        </w:tabs>
        <w:spacing w:after="0" w:line="240" w:lineRule="auto"/>
        <w:jc w:val="both"/>
        <w:rPr>
          <w:color w:val="000000" w:themeColor="text1"/>
          <w:szCs w:val="24"/>
        </w:rPr>
      </w:pPr>
    </w:p>
    <w:p w14:paraId="57964AA6" w14:textId="31F3EDE3" w:rsidR="00C0692F" w:rsidRPr="00191F58" w:rsidRDefault="00C0692F" w:rsidP="00191F58">
      <w:pPr>
        <w:tabs>
          <w:tab w:val="left" w:pos="142"/>
        </w:tabs>
        <w:spacing w:after="0" w:line="240" w:lineRule="auto"/>
        <w:jc w:val="center"/>
        <w:rPr>
          <w:b/>
          <w:color w:val="000000" w:themeColor="text1"/>
          <w:spacing w:val="24"/>
          <w:szCs w:val="24"/>
        </w:rPr>
      </w:pPr>
      <w:r w:rsidRPr="00191F58">
        <w:rPr>
          <w:b/>
          <w:bCs/>
          <w:color w:val="000000" w:themeColor="text1"/>
          <w:spacing w:val="24"/>
          <w:szCs w:val="24"/>
        </w:rPr>
        <w:t>1.</w:t>
      </w:r>
      <w:r w:rsidRPr="00191F58">
        <w:rPr>
          <w:color w:val="000000" w:themeColor="text1"/>
          <w:spacing w:val="24"/>
          <w:szCs w:val="24"/>
        </w:rPr>
        <w:t xml:space="preserve"> </w:t>
      </w:r>
      <w:r w:rsidRPr="00191F58">
        <w:rPr>
          <w:b/>
          <w:color w:val="000000" w:themeColor="text1"/>
          <w:spacing w:val="24"/>
          <w:szCs w:val="24"/>
        </w:rPr>
        <w:t>ПРЕДМЕТ ДОГОВОРА</w:t>
      </w:r>
    </w:p>
    <w:p w14:paraId="25236288" w14:textId="7F3B99ED" w:rsidR="00DA070A" w:rsidRPr="00DF74C6" w:rsidRDefault="00DA070A" w:rsidP="00191F58">
      <w:pPr>
        <w:pStyle w:val="ae"/>
        <w:numPr>
          <w:ilvl w:val="1"/>
          <w:numId w:val="3"/>
        </w:numPr>
        <w:spacing w:after="0" w:line="240" w:lineRule="auto"/>
        <w:ind w:left="0" w:right="-94" w:firstLine="0"/>
        <w:jc w:val="both"/>
        <w:rPr>
          <w:color w:val="000000" w:themeColor="text1"/>
          <w:szCs w:val="24"/>
        </w:rPr>
      </w:pPr>
      <w:r w:rsidRPr="00191F58">
        <w:rPr>
          <w:color w:val="000000" w:themeColor="text1"/>
          <w:szCs w:val="24"/>
        </w:rPr>
        <w:t xml:space="preserve">Застройщик обязуется в предусмотренный договором срок своими силами и/или </w:t>
      </w:r>
      <w:r w:rsidRPr="00191F58">
        <w:rPr>
          <w:color w:val="000000" w:themeColor="text1"/>
          <w:spacing w:val="12"/>
          <w:szCs w:val="24"/>
        </w:rPr>
        <w:t xml:space="preserve">с </w:t>
      </w:r>
      <w:r w:rsidRPr="00DF74C6">
        <w:rPr>
          <w:color w:val="000000" w:themeColor="text1"/>
          <w:spacing w:val="12"/>
          <w:szCs w:val="24"/>
        </w:rPr>
        <w:t>привлечением других лиц построить объект недвижимости</w:t>
      </w:r>
      <w:r w:rsidR="00A918FF" w:rsidRPr="00DF74C6">
        <w:rPr>
          <w:color w:val="000000" w:themeColor="text1"/>
          <w:spacing w:val="12"/>
          <w:szCs w:val="24"/>
        </w:rPr>
        <w:t xml:space="preserve">: </w:t>
      </w:r>
      <w:r w:rsidR="00A918FF" w:rsidRPr="00DF74C6">
        <w:t>Многоквартирный жилой дом с объектами обслуживания жилой застройки (№ 4.</w:t>
      </w:r>
      <w:r w:rsidR="00F267E9">
        <w:t>8</w:t>
      </w:r>
      <w:r w:rsidR="00A918FF" w:rsidRPr="00DF74C6">
        <w:t xml:space="preserve"> по проекту планировки территории), расположенный по адресу: г. Ростов-на-Дону, Советский район, жилой район «Левенцовский», 4 микрорайон</w:t>
      </w:r>
      <w:r w:rsidRPr="00DF74C6">
        <w:rPr>
          <w:bCs/>
          <w:color w:val="000000" w:themeColor="text1"/>
          <w:spacing w:val="10"/>
          <w:szCs w:val="24"/>
        </w:rPr>
        <w:t>,</w:t>
      </w:r>
      <w:r w:rsidRPr="00DF74C6">
        <w:rPr>
          <w:color w:val="000000" w:themeColor="text1"/>
          <w:szCs w:val="24"/>
        </w:rPr>
        <w:t xml:space="preserve"> имеющий следующие основные характеристики:</w:t>
      </w:r>
      <w:r w:rsidRPr="00DF74C6">
        <w:rPr>
          <w:bCs/>
          <w:color w:val="000000" w:themeColor="text1"/>
          <w:spacing w:val="10"/>
          <w:szCs w:val="24"/>
        </w:rPr>
        <w:t xml:space="preserve"> </w:t>
      </w:r>
    </w:p>
    <w:p w14:paraId="5987B9AC" w14:textId="77777777" w:rsidR="00DA070A" w:rsidRPr="00DF74C6" w:rsidRDefault="00DA070A" w:rsidP="00191F58">
      <w:pPr>
        <w:pStyle w:val="ae"/>
        <w:spacing w:after="0" w:line="240" w:lineRule="auto"/>
        <w:ind w:left="0" w:right="-94"/>
        <w:jc w:val="both"/>
        <w:rPr>
          <w:color w:val="000000" w:themeColor="text1"/>
          <w:szCs w:val="24"/>
        </w:rPr>
      </w:pPr>
      <w:r w:rsidRPr="00DF74C6">
        <w:rPr>
          <w:bCs/>
          <w:color w:val="000000" w:themeColor="text1"/>
          <w:spacing w:val="10"/>
          <w:szCs w:val="24"/>
        </w:rPr>
        <w:t>- вид: многоквартирный дом,</w:t>
      </w:r>
      <w:r w:rsidRPr="00DF74C6">
        <w:rPr>
          <w:color w:val="000000" w:themeColor="text1"/>
          <w:szCs w:val="24"/>
        </w:rPr>
        <w:t xml:space="preserve"> </w:t>
      </w:r>
    </w:p>
    <w:p w14:paraId="46EAD326" w14:textId="77777777" w:rsidR="00DA070A" w:rsidRPr="00DF74C6" w:rsidRDefault="00DA070A" w:rsidP="00191F58">
      <w:pPr>
        <w:pStyle w:val="ae"/>
        <w:spacing w:after="0" w:line="240" w:lineRule="auto"/>
        <w:ind w:left="0" w:right="-94"/>
        <w:jc w:val="both"/>
        <w:rPr>
          <w:color w:val="000000" w:themeColor="text1"/>
          <w:szCs w:val="24"/>
        </w:rPr>
      </w:pPr>
      <w:r w:rsidRPr="00DF74C6">
        <w:rPr>
          <w:color w:val="000000" w:themeColor="text1"/>
          <w:szCs w:val="24"/>
        </w:rPr>
        <w:t>- назначение: жилой дом,</w:t>
      </w:r>
    </w:p>
    <w:p w14:paraId="39B34693" w14:textId="58DCFFAC" w:rsidR="00DA070A" w:rsidRPr="00DF74C6" w:rsidRDefault="00DA070A" w:rsidP="00191F58">
      <w:pPr>
        <w:pStyle w:val="ae"/>
        <w:spacing w:after="0" w:line="240" w:lineRule="auto"/>
        <w:ind w:left="0" w:right="-94"/>
        <w:jc w:val="both"/>
        <w:rPr>
          <w:bCs/>
          <w:color w:val="000000" w:themeColor="text1"/>
          <w:spacing w:val="10"/>
          <w:szCs w:val="24"/>
        </w:rPr>
      </w:pPr>
      <w:r w:rsidRPr="00DF74C6">
        <w:rPr>
          <w:bCs/>
          <w:color w:val="000000" w:themeColor="text1"/>
          <w:spacing w:val="10"/>
          <w:szCs w:val="24"/>
        </w:rPr>
        <w:t xml:space="preserve">- этажность: </w:t>
      </w:r>
      <w:r w:rsidR="00A918FF" w:rsidRPr="00DF74C6">
        <w:rPr>
          <w:bCs/>
          <w:color w:val="000000" w:themeColor="text1"/>
          <w:spacing w:val="10"/>
          <w:szCs w:val="24"/>
        </w:rPr>
        <w:t>24</w:t>
      </w:r>
      <w:r w:rsidRPr="00DF74C6">
        <w:rPr>
          <w:bCs/>
          <w:color w:val="000000" w:themeColor="text1"/>
          <w:spacing w:val="10"/>
          <w:szCs w:val="24"/>
        </w:rPr>
        <w:t>,</w:t>
      </w:r>
    </w:p>
    <w:p w14:paraId="33310886" w14:textId="77777777" w:rsidR="00076EFF" w:rsidRPr="00DF74C6" w:rsidRDefault="00076EFF" w:rsidP="00076EFF">
      <w:pPr>
        <w:pStyle w:val="ae"/>
        <w:spacing w:after="0" w:line="240" w:lineRule="auto"/>
        <w:ind w:left="0" w:right="-94"/>
        <w:jc w:val="both"/>
        <w:rPr>
          <w:bCs/>
          <w:color w:val="000000" w:themeColor="text1"/>
          <w:spacing w:val="10"/>
          <w:szCs w:val="24"/>
        </w:rPr>
      </w:pPr>
      <w:r w:rsidRPr="00DF74C6">
        <w:rPr>
          <w:bCs/>
          <w:color w:val="000000" w:themeColor="text1"/>
          <w:spacing w:val="10"/>
          <w:szCs w:val="24"/>
        </w:rPr>
        <w:t>- количество этажей: 25,</w:t>
      </w:r>
    </w:p>
    <w:p w14:paraId="5BD7EF0C" w14:textId="35F79968" w:rsidR="006D511A" w:rsidRPr="00F267E9" w:rsidRDefault="006D511A" w:rsidP="00191F58">
      <w:pPr>
        <w:pStyle w:val="ae"/>
        <w:spacing w:after="0" w:line="240" w:lineRule="auto"/>
        <w:ind w:left="0" w:right="-94"/>
        <w:jc w:val="both"/>
        <w:rPr>
          <w:bCs/>
          <w:color w:val="000000" w:themeColor="text1"/>
          <w:spacing w:val="10"/>
          <w:szCs w:val="24"/>
        </w:rPr>
      </w:pPr>
      <w:r w:rsidRPr="00DF74C6">
        <w:rPr>
          <w:bCs/>
          <w:color w:val="000000" w:themeColor="text1"/>
          <w:spacing w:val="10"/>
          <w:szCs w:val="24"/>
        </w:rPr>
        <w:t xml:space="preserve">- количество </w:t>
      </w:r>
      <w:r w:rsidRPr="00F267E9">
        <w:rPr>
          <w:bCs/>
          <w:color w:val="000000" w:themeColor="text1"/>
          <w:spacing w:val="10"/>
          <w:szCs w:val="24"/>
        </w:rPr>
        <w:t xml:space="preserve">квартир: </w:t>
      </w:r>
      <w:r w:rsidR="00F267E9" w:rsidRPr="00F267E9">
        <w:rPr>
          <w:bCs/>
          <w:color w:val="000000" w:themeColor="text1"/>
          <w:spacing w:val="10"/>
          <w:szCs w:val="24"/>
        </w:rPr>
        <w:t>301</w:t>
      </w:r>
      <w:r w:rsidR="00A918FF" w:rsidRPr="00F267E9">
        <w:rPr>
          <w:bCs/>
          <w:color w:val="000000" w:themeColor="text1"/>
          <w:spacing w:val="10"/>
          <w:szCs w:val="24"/>
        </w:rPr>
        <w:t>,</w:t>
      </w:r>
    </w:p>
    <w:p w14:paraId="4D51318E" w14:textId="7E83029D" w:rsidR="00A918FF" w:rsidRPr="00F267E9" w:rsidRDefault="00A918FF" w:rsidP="00191F58">
      <w:pPr>
        <w:pStyle w:val="ae"/>
        <w:spacing w:after="0" w:line="240" w:lineRule="auto"/>
        <w:ind w:left="0" w:right="-94"/>
        <w:jc w:val="both"/>
        <w:rPr>
          <w:bCs/>
          <w:color w:val="000000" w:themeColor="text1"/>
          <w:spacing w:val="10"/>
          <w:szCs w:val="24"/>
        </w:rPr>
      </w:pPr>
      <w:r w:rsidRPr="00F267E9">
        <w:rPr>
          <w:bCs/>
          <w:color w:val="000000" w:themeColor="text1"/>
          <w:spacing w:val="10"/>
          <w:szCs w:val="24"/>
        </w:rPr>
        <w:t xml:space="preserve">- количество нежилых помещений: </w:t>
      </w:r>
      <w:r w:rsidR="00F267E9" w:rsidRPr="00F267E9">
        <w:rPr>
          <w:bCs/>
          <w:color w:val="000000" w:themeColor="text1"/>
          <w:spacing w:val="10"/>
          <w:szCs w:val="24"/>
        </w:rPr>
        <w:t>7</w:t>
      </w:r>
      <w:r w:rsidRPr="00F267E9">
        <w:rPr>
          <w:bCs/>
          <w:color w:val="000000" w:themeColor="text1"/>
          <w:spacing w:val="10"/>
          <w:szCs w:val="24"/>
        </w:rPr>
        <w:t>,</w:t>
      </w:r>
    </w:p>
    <w:p w14:paraId="190B857E" w14:textId="27504973" w:rsidR="00430546" w:rsidRPr="00F267E9" w:rsidRDefault="00430546" w:rsidP="00191F58">
      <w:pPr>
        <w:pStyle w:val="ae"/>
        <w:spacing w:after="0" w:line="240" w:lineRule="auto"/>
        <w:ind w:left="0" w:right="-94"/>
        <w:jc w:val="both"/>
        <w:rPr>
          <w:bCs/>
          <w:color w:val="000000" w:themeColor="text1"/>
          <w:spacing w:val="10"/>
          <w:szCs w:val="24"/>
        </w:rPr>
      </w:pPr>
      <w:r w:rsidRPr="00F267E9">
        <w:rPr>
          <w:bCs/>
          <w:color w:val="000000" w:themeColor="text1"/>
          <w:spacing w:val="10"/>
          <w:szCs w:val="24"/>
        </w:rPr>
        <w:t xml:space="preserve">- площадь нежилых помещений </w:t>
      </w:r>
      <w:r w:rsidR="00F267E9" w:rsidRPr="00F267E9">
        <w:rPr>
          <w:bCs/>
          <w:color w:val="000000" w:themeColor="text1"/>
          <w:spacing w:val="10"/>
          <w:szCs w:val="24"/>
        </w:rPr>
        <w:t>751</w:t>
      </w:r>
      <w:r w:rsidRPr="00F267E9">
        <w:rPr>
          <w:bCs/>
          <w:color w:val="000000" w:themeColor="text1"/>
          <w:spacing w:val="10"/>
          <w:szCs w:val="24"/>
        </w:rPr>
        <w:t>,</w:t>
      </w:r>
      <w:r w:rsidR="00F267E9" w:rsidRPr="00F267E9">
        <w:rPr>
          <w:bCs/>
          <w:color w:val="000000" w:themeColor="text1"/>
          <w:spacing w:val="10"/>
          <w:szCs w:val="24"/>
        </w:rPr>
        <w:t>73</w:t>
      </w:r>
      <w:r w:rsidRPr="00F267E9">
        <w:rPr>
          <w:bCs/>
          <w:color w:val="000000" w:themeColor="text1"/>
          <w:spacing w:val="10"/>
          <w:szCs w:val="24"/>
        </w:rPr>
        <w:t xml:space="preserve"> кв.м.;</w:t>
      </w:r>
    </w:p>
    <w:p w14:paraId="2DA75337" w14:textId="728B7959" w:rsidR="00DA070A" w:rsidRPr="00F267E9" w:rsidRDefault="00DA070A" w:rsidP="00191F58">
      <w:pPr>
        <w:pStyle w:val="ae"/>
        <w:spacing w:after="0" w:line="240" w:lineRule="auto"/>
        <w:ind w:left="0" w:right="-94"/>
        <w:jc w:val="both"/>
        <w:rPr>
          <w:bCs/>
          <w:color w:val="000000" w:themeColor="text1"/>
          <w:spacing w:val="10"/>
          <w:szCs w:val="24"/>
        </w:rPr>
      </w:pPr>
      <w:r w:rsidRPr="00F267E9">
        <w:rPr>
          <w:bCs/>
          <w:color w:val="000000" w:themeColor="text1"/>
          <w:spacing w:val="10"/>
          <w:szCs w:val="24"/>
        </w:rPr>
        <w:t xml:space="preserve">- площадь: </w:t>
      </w:r>
      <w:r w:rsidR="00F267E9" w:rsidRPr="00F267E9">
        <w:rPr>
          <w:bCs/>
          <w:color w:val="000000" w:themeColor="text1"/>
          <w:spacing w:val="10"/>
          <w:szCs w:val="24"/>
        </w:rPr>
        <w:t>25239,</w:t>
      </w:r>
      <w:r w:rsidR="00963C38" w:rsidRPr="00F267E9">
        <w:rPr>
          <w:bCs/>
          <w:color w:val="000000" w:themeColor="text1"/>
          <w:spacing w:val="10"/>
          <w:szCs w:val="24"/>
        </w:rPr>
        <w:t>6</w:t>
      </w:r>
      <w:r w:rsidR="00F267E9" w:rsidRPr="00F267E9">
        <w:rPr>
          <w:bCs/>
          <w:color w:val="000000" w:themeColor="text1"/>
          <w:spacing w:val="10"/>
          <w:szCs w:val="24"/>
        </w:rPr>
        <w:t>0</w:t>
      </w:r>
      <w:r w:rsidR="00963C38" w:rsidRPr="00F267E9">
        <w:rPr>
          <w:bCs/>
          <w:color w:val="000000" w:themeColor="text1"/>
          <w:spacing w:val="10"/>
          <w:szCs w:val="24"/>
        </w:rPr>
        <w:t xml:space="preserve"> кв.м.</w:t>
      </w:r>
      <w:r w:rsidRPr="00F267E9">
        <w:rPr>
          <w:bCs/>
          <w:color w:val="000000" w:themeColor="text1"/>
          <w:spacing w:val="10"/>
          <w:szCs w:val="24"/>
        </w:rPr>
        <w:t>,</w:t>
      </w:r>
    </w:p>
    <w:p w14:paraId="07302858" w14:textId="199FC71F" w:rsidR="00DA070A" w:rsidRPr="00DF74C6" w:rsidRDefault="00DA070A" w:rsidP="00191F58">
      <w:pPr>
        <w:pStyle w:val="ae"/>
        <w:spacing w:after="0" w:line="240" w:lineRule="auto"/>
        <w:ind w:left="0" w:right="-94"/>
        <w:jc w:val="both"/>
        <w:rPr>
          <w:bCs/>
          <w:color w:val="000000" w:themeColor="text1"/>
          <w:spacing w:val="10"/>
          <w:szCs w:val="24"/>
        </w:rPr>
      </w:pPr>
      <w:r w:rsidRPr="00F267E9">
        <w:rPr>
          <w:bCs/>
          <w:color w:val="000000" w:themeColor="text1"/>
          <w:spacing w:val="10"/>
          <w:szCs w:val="24"/>
        </w:rPr>
        <w:t xml:space="preserve">- </w:t>
      </w:r>
      <w:r w:rsidR="006D511A" w:rsidRPr="00F267E9">
        <w:rPr>
          <w:bCs/>
          <w:color w:val="000000" w:themeColor="text1"/>
          <w:spacing w:val="10"/>
          <w:szCs w:val="24"/>
        </w:rPr>
        <w:t xml:space="preserve">материал </w:t>
      </w:r>
      <w:r w:rsidRPr="00F267E9">
        <w:rPr>
          <w:bCs/>
          <w:color w:val="000000" w:themeColor="text1"/>
          <w:spacing w:val="10"/>
          <w:szCs w:val="24"/>
        </w:rPr>
        <w:t>наружны</w:t>
      </w:r>
      <w:r w:rsidR="006D511A" w:rsidRPr="00F267E9">
        <w:rPr>
          <w:bCs/>
          <w:color w:val="000000" w:themeColor="text1"/>
          <w:spacing w:val="10"/>
          <w:szCs w:val="24"/>
        </w:rPr>
        <w:t>х</w:t>
      </w:r>
      <w:r w:rsidRPr="00F267E9">
        <w:rPr>
          <w:bCs/>
          <w:color w:val="000000" w:themeColor="text1"/>
          <w:spacing w:val="10"/>
          <w:szCs w:val="24"/>
        </w:rPr>
        <w:t xml:space="preserve"> стен: газобетонные</w:t>
      </w:r>
      <w:r w:rsidRPr="00DF74C6">
        <w:rPr>
          <w:bCs/>
          <w:color w:val="000000" w:themeColor="text1"/>
          <w:spacing w:val="10"/>
          <w:szCs w:val="24"/>
        </w:rPr>
        <w:t xml:space="preserve"> блоки (внутренний слой) и </w:t>
      </w:r>
      <w:r w:rsidR="005939AF" w:rsidRPr="00DF74C6">
        <w:rPr>
          <w:bCs/>
          <w:color w:val="000000" w:themeColor="text1"/>
          <w:spacing w:val="10"/>
          <w:szCs w:val="24"/>
        </w:rPr>
        <w:t xml:space="preserve">лицевой керамический кирпич </w:t>
      </w:r>
      <w:r w:rsidRPr="00DF74C6">
        <w:rPr>
          <w:bCs/>
          <w:color w:val="000000" w:themeColor="text1"/>
          <w:spacing w:val="10"/>
          <w:szCs w:val="24"/>
        </w:rPr>
        <w:t>(наружный слой),</w:t>
      </w:r>
    </w:p>
    <w:p w14:paraId="5D8876C2" w14:textId="510D602B" w:rsidR="00DA070A" w:rsidRPr="00DF74C6" w:rsidRDefault="00DA070A" w:rsidP="00191F58">
      <w:pPr>
        <w:pStyle w:val="ae"/>
        <w:spacing w:after="0" w:line="240" w:lineRule="auto"/>
        <w:ind w:left="0" w:right="-94"/>
        <w:jc w:val="both"/>
        <w:rPr>
          <w:bCs/>
          <w:color w:val="000000" w:themeColor="text1"/>
          <w:spacing w:val="10"/>
          <w:szCs w:val="24"/>
        </w:rPr>
      </w:pPr>
      <w:r w:rsidRPr="00DF74C6">
        <w:rPr>
          <w:bCs/>
          <w:color w:val="000000" w:themeColor="text1"/>
          <w:spacing w:val="10"/>
          <w:szCs w:val="24"/>
        </w:rPr>
        <w:t xml:space="preserve">- </w:t>
      </w:r>
      <w:r w:rsidR="006D511A" w:rsidRPr="00DF74C6">
        <w:rPr>
          <w:bCs/>
          <w:color w:val="000000" w:themeColor="text1"/>
          <w:spacing w:val="10"/>
          <w:szCs w:val="24"/>
        </w:rPr>
        <w:t xml:space="preserve">материал </w:t>
      </w:r>
      <w:r w:rsidRPr="00DF74C6">
        <w:rPr>
          <w:bCs/>
          <w:color w:val="000000" w:themeColor="text1"/>
          <w:spacing w:val="10"/>
          <w:szCs w:val="24"/>
        </w:rPr>
        <w:t>поэтажны</w:t>
      </w:r>
      <w:r w:rsidR="006D511A" w:rsidRPr="00DF74C6">
        <w:rPr>
          <w:bCs/>
          <w:color w:val="000000" w:themeColor="text1"/>
          <w:spacing w:val="10"/>
          <w:szCs w:val="24"/>
        </w:rPr>
        <w:t>х</w:t>
      </w:r>
      <w:r w:rsidRPr="00DF74C6">
        <w:rPr>
          <w:bCs/>
          <w:color w:val="000000" w:themeColor="text1"/>
          <w:spacing w:val="10"/>
          <w:szCs w:val="24"/>
        </w:rPr>
        <w:t xml:space="preserve"> перекрыти</w:t>
      </w:r>
      <w:r w:rsidR="006D511A" w:rsidRPr="00DF74C6">
        <w:rPr>
          <w:bCs/>
          <w:color w:val="000000" w:themeColor="text1"/>
          <w:spacing w:val="10"/>
          <w:szCs w:val="24"/>
        </w:rPr>
        <w:t>й</w:t>
      </w:r>
      <w:r w:rsidRPr="00DF74C6">
        <w:rPr>
          <w:bCs/>
          <w:color w:val="000000" w:themeColor="text1"/>
          <w:spacing w:val="10"/>
          <w:szCs w:val="24"/>
        </w:rPr>
        <w:t>: монолитные железобетонные,</w:t>
      </w:r>
    </w:p>
    <w:p w14:paraId="5740D28E" w14:textId="09E39FDD" w:rsidR="00DA070A" w:rsidRPr="00DF74C6" w:rsidRDefault="00DA070A" w:rsidP="00191F58">
      <w:pPr>
        <w:pStyle w:val="ae"/>
        <w:spacing w:after="0" w:line="240" w:lineRule="auto"/>
        <w:ind w:left="0" w:right="-94"/>
        <w:jc w:val="both"/>
        <w:rPr>
          <w:bCs/>
          <w:color w:val="000000" w:themeColor="text1"/>
          <w:spacing w:val="10"/>
          <w:szCs w:val="24"/>
        </w:rPr>
      </w:pPr>
      <w:r w:rsidRPr="00DF74C6">
        <w:rPr>
          <w:bCs/>
          <w:color w:val="000000" w:themeColor="text1"/>
          <w:spacing w:val="10"/>
          <w:szCs w:val="24"/>
        </w:rPr>
        <w:t xml:space="preserve">- класс энергетической эффективности: </w:t>
      </w:r>
      <w:r w:rsidR="005939AF" w:rsidRPr="00DF74C6">
        <w:rPr>
          <w:bCs/>
          <w:color w:val="000000" w:themeColor="text1"/>
          <w:spacing w:val="10"/>
          <w:szCs w:val="24"/>
        </w:rPr>
        <w:t>В</w:t>
      </w:r>
      <w:r w:rsidRPr="00DF74C6">
        <w:rPr>
          <w:bCs/>
          <w:color w:val="000000" w:themeColor="text1"/>
          <w:spacing w:val="10"/>
          <w:szCs w:val="24"/>
        </w:rPr>
        <w:t>,</w:t>
      </w:r>
    </w:p>
    <w:p w14:paraId="6CDA88DF" w14:textId="77777777" w:rsidR="00DA070A" w:rsidRPr="00DF74C6" w:rsidRDefault="00DA070A" w:rsidP="00191F58">
      <w:pPr>
        <w:pStyle w:val="ae"/>
        <w:spacing w:after="0" w:line="240" w:lineRule="auto"/>
        <w:ind w:left="0" w:right="-94"/>
        <w:jc w:val="both"/>
        <w:rPr>
          <w:bCs/>
          <w:color w:val="000000" w:themeColor="text1"/>
          <w:spacing w:val="10"/>
          <w:szCs w:val="24"/>
        </w:rPr>
      </w:pPr>
      <w:r w:rsidRPr="00DF74C6">
        <w:rPr>
          <w:bCs/>
          <w:color w:val="000000" w:themeColor="text1"/>
          <w:spacing w:val="10"/>
          <w:szCs w:val="24"/>
        </w:rPr>
        <w:t xml:space="preserve">- сейсмостойкость: 6 (шесть) баллов, </w:t>
      </w:r>
    </w:p>
    <w:p w14:paraId="16C1B373" w14:textId="76F7D329" w:rsidR="00DA070A" w:rsidRDefault="00DA070A" w:rsidP="00191F58">
      <w:pPr>
        <w:pStyle w:val="ae"/>
        <w:spacing w:after="0" w:line="240" w:lineRule="auto"/>
        <w:ind w:left="0" w:right="-94"/>
        <w:jc w:val="both"/>
        <w:rPr>
          <w:color w:val="000000" w:themeColor="text1"/>
          <w:szCs w:val="24"/>
        </w:rPr>
      </w:pPr>
      <w:r w:rsidRPr="00DF74C6">
        <w:rPr>
          <w:color w:val="000000" w:themeColor="text1"/>
          <w:szCs w:val="24"/>
        </w:rPr>
        <w:t>(далее</w:t>
      </w:r>
      <w:r w:rsidRPr="00DF74C6">
        <w:rPr>
          <w:b/>
          <w:color w:val="000000" w:themeColor="text1"/>
          <w:szCs w:val="24"/>
        </w:rPr>
        <w:t xml:space="preserve"> – Жилой дом) </w:t>
      </w:r>
      <w:r w:rsidRPr="00DF74C6">
        <w:rPr>
          <w:color w:val="000000" w:themeColor="text1"/>
          <w:szCs w:val="24"/>
        </w:rPr>
        <w:t>и после получения разрешения на ввод Жилого дома в эксплуатацию передать Участнику долевого строительства Объект, обладающий следующими основными характеристиками:</w:t>
      </w:r>
    </w:p>
    <w:p w14:paraId="159C644C" w14:textId="53F670AD" w:rsidR="00E02876" w:rsidRPr="00F267E9" w:rsidRDefault="00164217" w:rsidP="00F267E9">
      <w:pPr>
        <w:pStyle w:val="ae"/>
        <w:numPr>
          <w:ilvl w:val="0"/>
          <w:numId w:val="30"/>
        </w:numPr>
        <w:tabs>
          <w:tab w:val="left" w:pos="851"/>
        </w:tabs>
        <w:suppressAutoHyphens/>
        <w:spacing w:after="0" w:line="240" w:lineRule="auto"/>
        <w:ind w:left="0" w:firstLine="567"/>
        <w:jc w:val="both"/>
        <w:rPr>
          <w:rFonts w:eastAsia="Times New Roman"/>
          <w:color w:val="000000"/>
          <w:sz w:val="28"/>
          <w:szCs w:val="28"/>
          <w:lang w:eastAsia="ru-RU"/>
        </w:rPr>
      </w:pPr>
      <w:r w:rsidRPr="00F267E9">
        <w:rPr>
          <w:b/>
          <w:szCs w:val="24"/>
          <w:u w:val="single"/>
        </w:rPr>
        <w:t>Офис</w:t>
      </w:r>
      <w:r w:rsidR="00E02876" w:rsidRPr="00F267E9">
        <w:rPr>
          <w:b/>
          <w:szCs w:val="24"/>
          <w:u w:val="single"/>
        </w:rPr>
        <w:t xml:space="preserve"> №</w:t>
      </w:r>
      <w:r w:rsidR="003A08F7">
        <w:rPr>
          <w:b/>
          <w:szCs w:val="24"/>
          <w:u w:val="single"/>
        </w:rPr>
        <w:t>__</w:t>
      </w:r>
      <w:r w:rsidR="00E02876" w:rsidRPr="00F267E9">
        <w:rPr>
          <w:b/>
          <w:szCs w:val="24"/>
          <w:u w:val="single"/>
        </w:rPr>
        <w:t>,</w:t>
      </w:r>
      <w:r w:rsidR="00E02876" w:rsidRPr="00F267E9">
        <w:rPr>
          <w:b/>
          <w:szCs w:val="24"/>
        </w:rPr>
        <w:t xml:space="preserve"> ориентировочной общей проектной (приведенной) площадью в соответствии с План-схемой (Приложение №1 к договору) </w:t>
      </w:r>
      <w:r w:rsidR="00AD5486">
        <w:rPr>
          <w:b/>
          <w:szCs w:val="24"/>
        </w:rPr>
        <w:t>___</w:t>
      </w:r>
      <w:r w:rsidR="00E02876" w:rsidRPr="00F267E9">
        <w:rPr>
          <w:b/>
          <w:szCs w:val="24"/>
        </w:rPr>
        <w:t xml:space="preserve"> (</w:t>
      </w:r>
      <w:r w:rsidR="00AD5486">
        <w:rPr>
          <w:b/>
          <w:szCs w:val="24"/>
        </w:rPr>
        <w:t>_____</w:t>
      </w:r>
      <w:r w:rsidR="00E02876" w:rsidRPr="00F267E9">
        <w:rPr>
          <w:b/>
          <w:szCs w:val="24"/>
        </w:rPr>
        <w:t xml:space="preserve">) кв.м. </w:t>
      </w:r>
      <w:r w:rsidR="00E02876" w:rsidRPr="00F267E9">
        <w:rPr>
          <w:szCs w:val="24"/>
        </w:rPr>
        <w:t>(рассчитана в соответствии со СНиП 2.08.01-89)</w:t>
      </w:r>
    </w:p>
    <w:p w14:paraId="1C6CD10B" w14:textId="77777777" w:rsidR="00E02876" w:rsidRPr="00DF74C6" w:rsidRDefault="00E02876" w:rsidP="00191F58">
      <w:pPr>
        <w:pStyle w:val="ae"/>
        <w:spacing w:after="0" w:line="240" w:lineRule="auto"/>
        <w:ind w:left="0" w:right="-94"/>
        <w:jc w:val="both"/>
        <w:rPr>
          <w:color w:val="000000" w:themeColor="text1"/>
          <w:szCs w:val="24"/>
        </w:rPr>
      </w:pPr>
    </w:p>
    <w:p w14:paraId="623D392B" w14:textId="2E10A773" w:rsidR="00E51B30" w:rsidRPr="00DF74C6" w:rsidRDefault="00FE697E" w:rsidP="00191F58">
      <w:pPr>
        <w:tabs>
          <w:tab w:val="left" w:pos="142"/>
        </w:tabs>
        <w:spacing w:after="0" w:line="240" w:lineRule="auto"/>
        <w:ind w:right="-94"/>
        <w:jc w:val="both"/>
        <w:rPr>
          <w:color w:val="000000" w:themeColor="text1"/>
          <w:szCs w:val="24"/>
        </w:rPr>
      </w:pPr>
      <w:r w:rsidRPr="00DF74C6">
        <w:rPr>
          <w:color w:val="000000" w:themeColor="text1"/>
          <w:szCs w:val="24"/>
        </w:rPr>
        <w:t>(далее по тексту «</w:t>
      </w:r>
      <w:r w:rsidR="001001EA" w:rsidRPr="00DF74C6">
        <w:rPr>
          <w:color w:val="000000" w:themeColor="text1"/>
          <w:szCs w:val="24"/>
        </w:rPr>
        <w:t>Нежилое помещение</w:t>
      </w:r>
      <w:r w:rsidRPr="00DF74C6">
        <w:rPr>
          <w:color w:val="000000" w:themeColor="text1"/>
          <w:szCs w:val="24"/>
        </w:rPr>
        <w:t xml:space="preserve">», «Объект», «Объект долевого строительства»), местоположение которой указано в </w:t>
      </w:r>
      <w:r w:rsidR="008E0C0A" w:rsidRPr="00DF74C6">
        <w:rPr>
          <w:color w:val="000000" w:themeColor="text1"/>
          <w:szCs w:val="24"/>
        </w:rPr>
        <w:t>План</w:t>
      </w:r>
      <w:r w:rsidRPr="00DF74C6">
        <w:rPr>
          <w:color w:val="000000" w:themeColor="text1"/>
          <w:szCs w:val="24"/>
        </w:rPr>
        <w:t>е</w:t>
      </w:r>
      <w:r w:rsidR="008E0C0A" w:rsidRPr="00DF74C6">
        <w:rPr>
          <w:color w:val="000000" w:themeColor="text1"/>
          <w:szCs w:val="24"/>
        </w:rPr>
        <w:t>-схем</w:t>
      </w:r>
      <w:r w:rsidRPr="00DF74C6">
        <w:rPr>
          <w:color w:val="000000" w:themeColor="text1"/>
          <w:szCs w:val="24"/>
        </w:rPr>
        <w:t>е</w:t>
      </w:r>
      <w:r w:rsidR="00AE0C8C" w:rsidRPr="00DF74C6">
        <w:rPr>
          <w:color w:val="000000" w:themeColor="text1"/>
          <w:szCs w:val="24"/>
        </w:rPr>
        <w:t xml:space="preserve"> </w:t>
      </w:r>
      <w:r w:rsidR="008E0C0A" w:rsidRPr="00DF74C6">
        <w:rPr>
          <w:color w:val="000000" w:themeColor="text1"/>
          <w:szCs w:val="24"/>
        </w:rPr>
        <w:t>(Приложение № 1 к договору)</w:t>
      </w:r>
      <w:r w:rsidR="00C0692F" w:rsidRPr="00DF74C6">
        <w:rPr>
          <w:color w:val="000000" w:themeColor="text1"/>
          <w:szCs w:val="24"/>
        </w:rPr>
        <w:t>, а Участник долевого строительства обязуется уплатить обусловленную Договором цену и принять Объект при наличии разрешения на ввод в эксплуатацию Жилого дома.</w:t>
      </w:r>
    </w:p>
    <w:p w14:paraId="34C70F4C" w14:textId="6CD82B28" w:rsidR="00866926" w:rsidRPr="00DF74C6" w:rsidRDefault="00866926" w:rsidP="00866926">
      <w:pPr>
        <w:pStyle w:val="ae"/>
        <w:numPr>
          <w:ilvl w:val="1"/>
          <w:numId w:val="3"/>
        </w:numPr>
        <w:tabs>
          <w:tab w:val="left" w:pos="142"/>
        </w:tabs>
        <w:spacing w:after="0" w:line="240" w:lineRule="auto"/>
        <w:ind w:left="0" w:right="-94" w:firstLine="0"/>
        <w:jc w:val="both"/>
        <w:rPr>
          <w:color w:val="000000" w:themeColor="text1"/>
          <w:szCs w:val="24"/>
        </w:rPr>
      </w:pPr>
      <w:r w:rsidRPr="00DF74C6">
        <w:rPr>
          <w:color w:val="000000" w:themeColor="text1"/>
          <w:szCs w:val="24"/>
        </w:rPr>
        <w:t>Нежилое помещение передается Участнику долевого строительства в состоянии, определенном в Приложении № 2 к настоящему Договору.</w:t>
      </w:r>
    </w:p>
    <w:p w14:paraId="53A2B4CB" w14:textId="39CD6AED" w:rsidR="00866926" w:rsidRPr="00F267E9" w:rsidRDefault="00866926" w:rsidP="00F267E9">
      <w:pPr>
        <w:pStyle w:val="ae"/>
        <w:numPr>
          <w:ilvl w:val="1"/>
          <w:numId w:val="3"/>
        </w:numPr>
        <w:tabs>
          <w:tab w:val="left" w:pos="142"/>
        </w:tabs>
        <w:spacing w:after="0" w:line="240" w:lineRule="auto"/>
        <w:ind w:left="0" w:right="-94" w:firstLine="0"/>
        <w:jc w:val="both"/>
        <w:rPr>
          <w:color w:val="000000" w:themeColor="text1"/>
          <w:szCs w:val="24"/>
        </w:rPr>
      </w:pPr>
      <w:bookmarkStart w:id="1" w:name="_Hlk150419115"/>
      <w:r w:rsidRPr="00DF74C6">
        <w:rPr>
          <w:color w:val="000000" w:themeColor="text1"/>
          <w:szCs w:val="24"/>
        </w:rPr>
        <w:lastRenderedPageBreak/>
        <w:t xml:space="preserve">Строительство Жилого дома осуществляется на земельном участке, расположенном по адресу: </w:t>
      </w:r>
      <w:r w:rsidRPr="00DF74C6">
        <w:t xml:space="preserve">Российская Федерация, Ростовская область, городской округ город Ростов-на-Дону, город Ростов-на-Дону, </w:t>
      </w:r>
      <w:r w:rsidR="00F267E9" w:rsidRPr="00937F19">
        <w:rPr>
          <w:color w:val="000000" w:themeColor="text1"/>
          <w:szCs w:val="24"/>
        </w:rPr>
        <w:t>улица Еременко, земельный участок 111.</w:t>
      </w:r>
    </w:p>
    <w:bookmarkEnd w:id="1"/>
    <w:p w14:paraId="115C5004" w14:textId="77777777" w:rsidR="002719E8" w:rsidRPr="00DF74C6" w:rsidRDefault="002719E8" w:rsidP="00191F58">
      <w:pPr>
        <w:tabs>
          <w:tab w:val="left" w:pos="142"/>
        </w:tabs>
        <w:spacing w:after="0" w:line="240" w:lineRule="auto"/>
        <w:ind w:right="-94"/>
        <w:jc w:val="both"/>
        <w:rPr>
          <w:color w:val="000000" w:themeColor="text1"/>
          <w:szCs w:val="24"/>
        </w:rPr>
      </w:pPr>
    </w:p>
    <w:p w14:paraId="2343192F" w14:textId="4C75E8BD" w:rsidR="00686F1A" w:rsidRPr="00DF74C6" w:rsidRDefault="0090340F" w:rsidP="00AD5486">
      <w:pPr>
        <w:pStyle w:val="ae"/>
        <w:numPr>
          <w:ilvl w:val="0"/>
          <w:numId w:val="3"/>
        </w:numPr>
        <w:tabs>
          <w:tab w:val="left" w:pos="142"/>
          <w:tab w:val="left" w:pos="802"/>
        </w:tabs>
        <w:spacing w:after="0" w:line="240" w:lineRule="auto"/>
        <w:ind w:left="0" w:right="-96" w:firstLine="0"/>
        <w:jc w:val="both"/>
        <w:rPr>
          <w:b/>
          <w:color w:val="000000" w:themeColor="text1"/>
          <w:szCs w:val="24"/>
        </w:rPr>
      </w:pPr>
      <w:r w:rsidRPr="00DF74C6">
        <w:rPr>
          <w:b/>
          <w:color w:val="000000" w:themeColor="text1"/>
          <w:szCs w:val="24"/>
        </w:rPr>
        <w:t xml:space="preserve">ЗАВЕРЕНИЯ </w:t>
      </w:r>
      <w:r w:rsidR="00A771D5" w:rsidRPr="00DF74C6">
        <w:rPr>
          <w:b/>
          <w:color w:val="000000" w:themeColor="text1"/>
          <w:szCs w:val="24"/>
        </w:rPr>
        <w:t>СТОРОН.</w:t>
      </w:r>
    </w:p>
    <w:p w14:paraId="443A6521" w14:textId="77777777" w:rsidR="0090340F" w:rsidRPr="00DF74C6" w:rsidRDefault="0090340F" w:rsidP="00AD5486">
      <w:pPr>
        <w:pStyle w:val="ae"/>
        <w:numPr>
          <w:ilvl w:val="1"/>
          <w:numId w:val="3"/>
        </w:numPr>
        <w:tabs>
          <w:tab w:val="left" w:pos="142"/>
          <w:tab w:val="left" w:pos="802"/>
        </w:tabs>
        <w:spacing w:after="0" w:line="240" w:lineRule="auto"/>
        <w:ind w:left="0" w:right="-96" w:firstLine="0"/>
        <w:jc w:val="both"/>
        <w:rPr>
          <w:color w:val="000000" w:themeColor="text1"/>
          <w:szCs w:val="24"/>
        </w:rPr>
      </w:pPr>
      <w:r w:rsidRPr="00DF74C6">
        <w:rPr>
          <w:color w:val="000000" w:themeColor="text1"/>
          <w:szCs w:val="24"/>
        </w:rPr>
        <w:t>Застройщик вправе привлекать денежные средства Участника долевого строительства в соответствии с настоящим Договором на основании:</w:t>
      </w:r>
    </w:p>
    <w:p w14:paraId="2CBD957F" w14:textId="77777777" w:rsidR="00F267E9" w:rsidRPr="00F267E9" w:rsidRDefault="00F267E9" w:rsidP="00AD5486">
      <w:pPr>
        <w:pStyle w:val="ae"/>
        <w:numPr>
          <w:ilvl w:val="2"/>
          <w:numId w:val="3"/>
        </w:numPr>
        <w:ind w:left="0" w:firstLine="0"/>
        <w:jc w:val="both"/>
        <w:rPr>
          <w:color w:val="000000" w:themeColor="text1"/>
          <w:szCs w:val="24"/>
        </w:rPr>
      </w:pPr>
      <w:r w:rsidRPr="00F267E9">
        <w:rPr>
          <w:color w:val="000000" w:themeColor="text1"/>
          <w:szCs w:val="24"/>
        </w:rPr>
        <w:t xml:space="preserve">Разрешения на строительство № 61-44-040101-2023 выданного Департаментом архитектуры и градостроительства города Ростова-на-Дону 06.10.2023 г., со сроком действия до 06.10.2028 г. </w:t>
      </w:r>
    </w:p>
    <w:p w14:paraId="173DCCA0" w14:textId="05F2D957" w:rsidR="00F267E9" w:rsidRPr="00A77DA0" w:rsidRDefault="00F267E9" w:rsidP="00AD5486">
      <w:pPr>
        <w:pStyle w:val="ae"/>
        <w:numPr>
          <w:ilvl w:val="2"/>
          <w:numId w:val="3"/>
        </w:numPr>
        <w:tabs>
          <w:tab w:val="left" w:pos="142"/>
        </w:tabs>
        <w:spacing w:after="0" w:line="240" w:lineRule="auto"/>
        <w:ind w:left="0" w:right="-96" w:firstLine="0"/>
        <w:jc w:val="both"/>
        <w:rPr>
          <w:color w:val="000000" w:themeColor="text1"/>
          <w:szCs w:val="24"/>
        </w:rPr>
      </w:pPr>
      <w:r w:rsidRPr="00A77DA0">
        <w:rPr>
          <w:color w:val="000000" w:themeColor="text1"/>
          <w:szCs w:val="24"/>
        </w:rPr>
        <w:t xml:space="preserve">Права аренды Застройщика на земельный участок с кадастровым номером </w:t>
      </w:r>
      <w:r w:rsidRPr="00A77DA0">
        <w:rPr>
          <w:szCs w:val="24"/>
        </w:rPr>
        <w:t xml:space="preserve">61:44:0073012:137, площадью 8247 кв.м., расположенный по адресу: г.Ростов-на-Дону, район Советский, 4 микрорайон, жилой район "Левенцовский", </w:t>
      </w:r>
      <w:r w:rsidRPr="00A77DA0">
        <w:rPr>
          <w:color w:val="000000" w:themeColor="text1"/>
          <w:szCs w:val="24"/>
        </w:rPr>
        <w:t>на основании Договора аренды земельного участка №38373 от 13.09.2022 г., заключенного между ООО СЗ «ГАЛАКТИКА 4» (Арендатор) с Департаментом имущественно-земельных отношений города Ростова-на-Дону (Арендодатель) со сроком аренды на десять ле</w:t>
      </w:r>
      <w:r w:rsidR="00AD5486">
        <w:rPr>
          <w:color w:val="000000" w:themeColor="text1"/>
          <w:szCs w:val="24"/>
        </w:rPr>
        <w:t>т</w:t>
      </w:r>
      <w:r w:rsidRPr="00A77DA0">
        <w:rPr>
          <w:color w:val="000000" w:themeColor="text1"/>
          <w:szCs w:val="24"/>
        </w:rPr>
        <w:t xml:space="preserve"> (далее «Земельный участок»). В обеспечение </w:t>
      </w:r>
      <w:r w:rsidRPr="00A77DA0">
        <w:rPr>
          <w:rFonts w:eastAsiaTheme="minorHAnsi"/>
          <w:szCs w:val="24"/>
        </w:rPr>
        <w:t>возврата целевого кредита, предоставленного банком Застройщику на строительство Жилого дома</w:t>
      </w:r>
      <w:r w:rsidRPr="00A77DA0">
        <w:rPr>
          <w:color w:val="000000" w:themeColor="text1"/>
          <w:szCs w:val="24"/>
        </w:rPr>
        <w:t xml:space="preserve">, право аренды земельного участка находится в залоге у ПАО «Сбербанк России». </w:t>
      </w:r>
    </w:p>
    <w:p w14:paraId="770EFE5C" w14:textId="5F9CCBF3" w:rsidR="0090340F" w:rsidRPr="00DF74C6" w:rsidRDefault="0090340F" w:rsidP="00191F58">
      <w:pPr>
        <w:pStyle w:val="ae"/>
        <w:numPr>
          <w:ilvl w:val="2"/>
          <w:numId w:val="3"/>
        </w:numPr>
        <w:tabs>
          <w:tab w:val="left" w:pos="142"/>
          <w:tab w:val="left" w:pos="802"/>
        </w:tabs>
        <w:spacing w:after="0" w:line="240" w:lineRule="auto"/>
        <w:ind w:left="0" w:right="-96" w:firstLine="0"/>
        <w:jc w:val="both"/>
        <w:rPr>
          <w:color w:val="000000" w:themeColor="text1"/>
          <w:szCs w:val="24"/>
        </w:rPr>
      </w:pPr>
      <w:r w:rsidRPr="00DF74C6">
        <w:rPr>
          <w:color w:val="000000" w:themeColor="text1"/>
          <w:szCs w:val="24"/>
        </w:rPr>
        <w:t>Проектная декларация опубликована на сайт</w:t>
      </w:r>
      <w:r w:rsidR="00866926" w:rsidRPr="00DF74C6">
        <w:rPr>
          <w:color w:val="000000" w:themeColor="text1"/>
          <w:szCs w:val="24"/>
        </w:rPr>
        <w:t>е</w:t>
      </w:r>
      <w:r w:rsidRPr="00DF74C6">
        <w:rPr>
          <w:color w:val="000000" w:themeColor="text1"/>
          <w:szCs w:val="24"/>
        </w:rPr>
        <w:t xml:space="preserve">: </w:t>
      </w:r>
      <w:hyperlink r:id="rId8" w:history="1">
        <w:r w:rsidR="00866926" w:rsidRPr="00DF74C6">
          <w:rPr>
            <w:color w:val="0000FF"/>
            <w:szCs w:val="24"/>
            <w:u w:val="single"/>
          </w:rPr>
          <w:t>https://наш.дом.рф/</w:t>
        </w:r>
      </w:hyperlink>
      <w:r w:rsidR="00866926" w:rsidRPr="00DF74C6">
        <w:rPr>
          <w:color w:val="000000" w:themeColor="text1"/>
          <w:szCs w:val="24"/>
        </w:rPr>
        <w:t>.</w:t>
      </w:r>
    </w:p>
    <w:p w14:paraId="503184E5" w14:textId="0723A1A8" w:rsidR="00943310" w:rsidRPr="00DF74C6" w:rsidRDefault="00943310" w:rsidP="00191F58">
      <w:pPr>
        <w:pStyle w:val="ae"/>
        <w:numPr>
          <w:ilvl w:val="1"/>
          <w:numId w:val="3"/>
        </w:numPr>
        <w:tabs>
          <w:tab w:val="left" w:pos="142"/>
          <w:tab w:val="left" w:pos="802"/>
        </w:tabs>
        <w:spacing w:after="0" w:line="240" w:lineRule="auto"/>
        <w:ind w:left="0" w:right="-96" w:firstLine="0"/>
        <w:jc w:val="both"/>
        <w:rPr>
          <w:color w:val="000000" w:themeColor="text1"/>
          <w:szCs w:val="24"/>
        </w:rPr>
      </w:pPr>
      <w:r w:rsidRPr="00DF74C6">
        <w:rPr>
          <w:rFonts w:eastAsiaTheme="minorHAnsi"/>
          <w:color w:val="000000" w:themeColor="text1"/>
          <w:szCs w:val="24"/>
        </w:rPr>
        <w:t xml:space="preserve">Все участники долевого строительства в отношении Многоквартирного дома вносят денежные средства в счет уплаты цены договоров участия в долевом строительстве на счета эскроу, открытые в уполномоченном банке в соответствии со </w:t>
      </w:r>
      <w:hyperlink r:id="rId9" w:history="1">
        <w:r w:rsidRPr="00DF74C6">
          <w:rPr>
            <w:rFonts w:eastAsiaTheme="minorHAnsi"/>
            <w:color w:val="000000" w:themeColor="text1"/>
            <w:szCs w:val="24"/>
          </w:rPr>
          <w:t>статьей 15.5</w:t>
        </w:r>
      </w:hyperlink>
      <w:r w:rsidRPr="00DF74C6">
        <w:rPr>
          <w:rFonts w:eastAsiaTheme="minorHAnsi"/>
          <w:color w:val="000000" w:themeColor="text1"/>
          <w:szCs w:val="24"/>
        </w:rPr>
        <w:t xml:space="preserve"> Федерального закона №214-ФЗ.</w:t>
      </w:r>
    </w:p>
    <w:p w14:paraId="0277D98D" w14:textId="77777777" w:rsidR="007528BE" w:rsidRPr="00DF74C6" w:rsidRDefault="007528BE" w:rsidP="00191F58">
      <w:pPr>
        <w:pStyle w:val="ae"/>
        <w:numPr>
          <w:ilvl w:val="1"/>
          <w:numId w:val="3"/>
        </w:numPr>
        <w:tabs>
          <w:tab w:val="left" w:pos="142"/>
          <w:tab w:val="left" w:pos="802"/>
        </w:tabs>
        <w:spacing w:after="0" w:line="240" w:lineRule="auto"/>
        <w:ind w:left="0" w:right="-96" w:firstLine="0"/>
        <w:jc w:val="both"/>
        <w:rPr>
          <w:color w:val="000000" w:themeColor="text1"/>
          <w:szCs w:val="24"/>
        </w:rPr>
      </w:pPr>
      <w:r w:rsidRPr="00DF74C6">
        <w:rPr>
          <w:color w:val="000000" w:themeColor="text1"/>
          <w:szCs w:val="24"/>
        </w:rPr>
        <w:t xml:space="preserve">Участник гарантирует Застройщику, что он не имеет каких-либо причин, препятствующих заключению и надлежащему исполнению Договора. </w:t>
      </w:r>
    </w:p>
    <w:p w14:paraId="4AE19AA3" w14:textId="77777777" w:rsidR="007528BE" w:rsidRPr="00DF74C6" w:rsidRDefault="007528BE" w:rsidP="00191F58">
      <w:pPr>
        <w:pStyle w:val="ae"/>
        <w:numPr>
          <w:ilvl w:val="1"/>
          <w:numId w:val="3"/>
        </w:numPr>
        <w:tabs>
          <w:tab w:val="left" w:pos="142"/>
          <w:tab w:val="left" w:pos="802"/>
        </w:tabs>
        <w:spacing w:after="0" w:line="240" w:lineRule="auto"/>
        <w:ind w:left="0" w:right="-96" w:firstLine="0"/>
        <w:jc w:val="both"/>
        <w:rPr>
          <w:color w:val="000000" w:themeColor="text1"/>
          <w:szCs w:val="24"/>
        </w:rPr>
      </w:pPr>
      <w:r w:rsidRPr="00DF74C6">
        <w:rPr>
          <w:color w:val="000000" w:themeColor="text1"/>
          <w:szCs w:val="24"/>
        </w:rPr>
        <w:t xml:space="preserve">Участник подтверждает, что: </w:t>
      </w:r>
    </w:p>
    <w:p w14:paraId="4BF643B2" w14:textId="77777777" w:rsidR="007528BE" w:rsidRPr="00DF74C6" w:rsidRDefault="007528BE" w:rsidP="00191F58">
      <w:pPr>
        <w:pStyle w:val="ae"/>
        <w:numPr>
          <w:ilvl w:val="2"/>
          <w:numId w:val="3"/>
        </w:numPr>
        <w:tabs>
          <w:tab w:val="left" w:pos="142"/>
          <w:tab w:val="left" w:pos="720"/>
        </w:tabs>
        <w:spacing w:after="0" w:line="240" w:lineRule="auto"/>
        <w:ind w:left="0" w:right="-96" w:firstLine="0"/>
        <w:jc w:val="both"/>
        <w:rPr>
          <w:color w:val="000000" w:themeColor="text1"/>
          <w:szCs w:val="24"/>
        </w:rPr>
      </w:pPr>
      <w:r w:rsidRPr="00DF74C6">
        <w:rPr>
          <w:color w:val="000000" w:themeColor="text1"/>
          <w:szCs w:val="24"/>
        </w:rPr>
        <w:t>До подписания Договора получил от Застройщика всю необходимую, полную, достоверную и удовлетворяющую Участника информацию, предусмотренную статьями 20 и 21 Закона об участии в долевом строительстве.</w:t>
      </w:r>
    </w:p>
    <w:p w14:paraId="418FE466" w14:textId="467CE750" w:rsidR="007528BE" w:rsidRPr="00DF74C6" w:rsidRDefault="007528BE" w:rsidP="00191F58">
      <w:pPr>
        <w:pStyle w:val="ae"/>
        <w:numPr>
          <w:ilvl w:val="2"/>
          <w:numId w:val="3"/>
        </w:numPr>
        <w:tabs>
          <w:tab w:val="left" w:pos="142"/>
          <w:tab w:val="left" w:pos="720"/>
        </w:tabs>
        <w:spacing w:after="0" w:line="240" w:lineRule="auto"/>
        <w:ind w:left="0" w:right="-96" w:firstLine="0"/>
        <w:jc w:val="both"/>
        <w:rPr>
          <w:color w:val="000000" w:themeColor="text1"/>
          <w:szCs w:val="24"/>
        </w:rPr>
      </w:pPr>
      <w:r w:rsidRPr="00DF74C6">
        <w:rPr>
          <w:color w:val="000000" w:themeColor="text1"/>
          <w:szCs w:val="24"/>
        </w:rPr>
        <w:t xml:space="preserve">Все положения Договора Участнику разъяснены и понятны полностью, </w:t>
      </w:r>
      <w:r w:rsidR="00D317CA" w:rsidRPr="00DF74C6">
        <w:rPr>
          <w:color w:val="000000" w:themeColor="text1"/>
          <w:szCs w:val="24"/>
        </w:rPr>
        <w:t>возражений</w:t>
      </w:r>
      <w:r w:rsidRPr="00DF74C6">
        <w:rPr>
          <w:color w:val="000000" w:themeColor="text1"/>
          <w:szCs w:val="24"/>
        </w:rPr>
        <w:t xml:space="preserve"> не имеется.</w:t>
      </w:r>
    </w:p>
    <w:p w14:paraId="4839E3A3" w14:textId="0AFD07F0" w:rsidR="007528BE" w:rsidRPr="00DF74C6" w:rsidRDefault="007528BE" w:rsidP="00191F58">
      <w:pPr>
        <w:pStyle w:val="ae"/>
        <w:numPr>
          <w:ilvl w:val="2"/>
          <w:numId w:val="3"/>
        </w:numPr>
        <w:tabs>
          <w:tab w:val="left" w:pos="142"/>
          <w:tab w:val="left" w:pos="720"/>
        </w:tabs>
        <w:spacing w:after="0" w:line="240" w:lineRule="auto"/>
        <w:ind w:left="0" w:right="-96" w:firstLine="0"/>
        <w:jc w:val="both"/>
        <w:rPr>
          <w:color w:val="000000" w:themeColor="text1"/>
          <w:szCs w:val="24"/>
        </w:rPr>
      </w:pPr>
      <w:r w:rsidRPr="00DF74C6">
        <w:rPr>
          <w:color w:val="000000" w:themeColor="text1"/>
          <w:szCs w:val="24"/>
        </w:rPr>
        <w:t xml:space="preserve">Участник не признан судом недееспособным либо ограниченно дееспособным, в состоянии понимать значение своих действий и руководить ими, не страдает заболеваниями, препятствующими </w:t>
      </w:r>
      <w:r w:rsidR="00D317CA" w:rsidRPr="00DF74C6">
        <w:rPr>
          <w:color w:val="000000" w:themeColor="text1"/>
          <w:szCs w:val="24"/>
        </w:rPr>
        <w:t>осознавать</w:t>
      </w:r>
      <w:r w:rsidRPr="00DF74C6">
        <w:rPr>
          <w:color w:val="000000" w:themeColor="text1"/>
          <w:szCs w:val="24"/>
        </w:rPr>
        <w:t xml:space="preserve"> суть подписываемого договора и обстоятельств его заключения.</w:t>
      </w:r>
    </w:p>
    <w:p w14:paraId="6FDEC219" w14:textId="77777777" w:rsidR="007528BE" w:rsidRPr="00DF74C6" w:rsidRDefault="007528BE" w:rsidP="00191F58">
      <w:pPr>
        <w:pStyle w:val="ae"/>
        <w:numPr>
          <w:ilvl w:val="2"/>
          <w:numId w:val="3"/>
        </w:numPr>
        <w:tabs>
          <w:tab w:val="left" w:pos="142"/>
          <w:tab w:val="left" w:pos="720"/>
        </w:tabs>
        <w:spacing w:after="0" w:line="240" w:lineRule="auto"/>
        <w:ind w:left="0" w:right="-96" w:firstLine="0"/>
        <w:jc w:val="both"/>
        <w:rPr>
          <w:color w:val="000000" w:themeColor="text1"/>
          <w:szCs w:val="24"/>
        </w:rPr>
      </w:pPr>
      <w:r w:rsidRPr="00DF74C6">
        <w:rPr>
          <w:color w:val="000000" w:themeColor="text1"/>
          <w:szCs w:val="24"/>
        </w:rPr>
        <w:t>Участник не заключает Договор под влиянием заблуждения, обмана, насилия, угрозы, злонамеренного соглашения, а также у него отсутствуют какие-либо обстоятельства, вынуждающие совершить данную сделку на крайне невыгодных для себя условиях.</w:t>
      </w:r>
    </w:p>
    <w:p w14:paraId="49D2E26C" w14:textId="58826BBF" w:rsidR="00990DDD" w:rsidRPr="00DF74C6" w:rsidRDefault="00990DDD" w:rsidP="00191F58">
      <w:pPr>
        <w:pStyle w:val="ae"/>
        <w:tabs>
          <w:tab w:val="left" w:pos="142"/>
          <w:tab w:val="left" w:pos="802"/>
        </w:tabs>
        <w:spacing w:after="0" w:line="240" w:lineRule="auto"/>
        <w:ind w:left="0" w:right="-94"/>
        <w:jc w:val="both"/>
        <w:rPr>
          <w:color w:val="000000" w:themeColor="text1"/>
          <w:szCs w:val="24"/>
        </w:rPr>
      </w:pPr>
    </w:p>
    <w:p w14:paraId="09A4CCD4" w14:textId="4B2BF9E7" w:rsidR="00BA175C" w:rsidRPr="00DF74C6" w:rsidRDefault="00850479" w:rsidP="00191F58">
      <w:pPr>
        <w:pStyle w:val="ae"/>
        <w:numPr>
          <w:ilvl w:val="0"/>
          <w:numId w:val="11"/>
        </w:numPr>
        <w:tabs>
          <w:tab w:val="left" w:pos="142"/>
          <w:tab w:val="left" w:pos="802"/>
        </w:tabs>
        <w:spacing w:after="0" w:line="240" w:lineRule="auto"/>
        <w:ind w:left="0" w:right="-96" w:firstLine="0"/>
        <w:jc w:val="center"/>
        <w:rPr>
          <w:b/>
          <w:color w:val="000000" w:themeColor="text1"/>
          <w:szCs w:val="24"/>
        </w:rPr>
      </w:pPr>
      <w:r w:rsidRPr="00DF74C6">
        <w:rPr>
          <w:b/>
          <w:color w:val="000000" w:themeColor="text1"/>
          <w:szCs w:val="24"/>
        </w:rPr>
        <w:t>ОБЪЕКТ ДОЛЕВОГО СТРОИТЕЛЬСТВА</w:t>
      </w:r>
    </w:p>
    <w:p w14:paraId="7D1B4D76" w14:textId="77777777" w:rsidR="00866926" w:rsidRPr="00DF74C6" w:rsidRDefault="00866926" w:rsidP="00866926">
      <w:pPr>
        <w:pStyle w:val="ae"/>
        <w:numPr>
          <w:ilvl w:val="1"/>
          <w:numId w:val="11"/>
        </w:numPr>
        <w:tabs>
          <w:tab w:val="left" w:pos="142"/>
          <w:tab w:val="left" w:pos="802"/>
        </w:tabs>
        <w:spacing w:after="0" w:line="240" w:lineRule="auto"/>
        <w:ind w:left="0" w:right="-96" w:firstLine="0"/>
        <w:jc w:val="both"/>
        <w:rPr>
          <w:color w:val="000000" w:themeColor="text1"/>
          <w:szCs w:val="24"/>
        </w:rPr>
      </w:pPr>
      <w:r w:rsidRPr="00DF74C6">
        <w:rPr>
          <w:color w:val="000000" w:themeColor="text1"/>
          <w:szCs w:val="24"/>
        </w:rPr>
        <w:t>Объект долевого строительства, подлежащий передаче Участнику долевого строительства определен в пункте 1.1. и Приложениях №№ 1-2 к настоящему Договору.</w:t>
      </w:r>
    </w:p>
    <w:p w14:paraId="728CA15F" w14:textId="77777777" w:rsidR="00ED5302" w:rsidRPr="00DF74C6" w:rsidRDefault="00BA175C" w:rsidP="00191F58">
      <w:pPr>
        <w:pStyle w:val="ae"/>
        <w:numPr>
          <w:ilvl w:val="1"/>
          <w:numId w:val="11"/>
        </w:numPr>
        <w:tabs>
          <w:tab w:val="left" w:pos="142"/>
          <w:tab w:val="left" w:pos="802"/>
        </w:tabs>
        <w:spacing w:after="0" w:line="240" w:lineRule="auto"/>
        <w:ind w:left="0" w:right="-96" w:firstLine="0"/>
        <w:jc w:val="both"/>
        <w:rPr>
          <w:color w:val="000000" w:themeColor="text1"/>
          <w:szCs w:val="24"/>
        </w:rPr>
      </w:pPr>
      <w:r w:rsidRPr="00DF74C6">
        <w:rPr>
          <w:color w:val="000000" w:themeColor="text1"/>
          <w:szCs w:val="24"/>
        </w:rPr>
        <w:t>Указанный в п.1.1. Договора адрес Жилого дома является строительным. По окончании строительства адрес Жилого дома будет определен в соответствии с действующим порядком присвоения и регистрации адресов зданий и сооружений в г.Ростове-на-Дону.</w:t>
      </w:r>
    </w:p>
    <w:p w14:paraId="36C673D7" w14:textId="77777777" w:rsidR="00ED5302" w:rsidRPr="00DF74C6" w:rsidRDefault="00BA175C" w:rsidP="00191F58">
      <w:pPr>
        <w:pStyle w:val="ae"/>
        <w:numPr>
          <w:ilvl w:val="1"/>
          <w:numId w:val="11"/>
        </w:numPr>
        <w:tabs>
          <w:tab w:val="left" w:pos="142"/>
          <w:tab w:val="left" w:pos="802"/>
        </w:tabs>
        <w:spacing w:after="0" w:line="240" w:lineRule="auto"/>
        <w:ind w:left="0" w:right="-96" w:firstLine="0"/>
        <w:jc w:val="both"/>
        <w:rPr>
          <w:color w:val="000000" w:themeColor="text1"/>
          <w:szCs w:val="24"/>
        </w:rPr>
      </w:pPr>
      <w:r w:rsidRPr="00DF74C6">
        <w:rPr>
          <w:color w:val="000000" w:themeColor="text1"/>
          <w:szCs w:val="24"/>
        </w:rPr>
        <w:t>Проектная планировка и указанные в п.1.1. Договора площади Объекта являются ориентировочными.</w:t>
      </w:r>
    </w:p>
    <w:p w14:paraId="5E909DF5" w14:textId="5A27C7F0" w:rsidR="002010EC" w:rsidRPr="00DF74C6" w:rsidRDefault="00BA175C" w:rsidP="00191F58">
      <w:pPr>
        <w:pStyle w:val="ae"/>
        <w:numPr>
          <w:ilvl w:val="1"/>
          <w:numId w:val="11"/>
        </w:numPr>
        <w:tabs>
          <w:tab w:val="left" w:pos="142"/>
          <w:tab w:val="left" w:pos="802"/>
        </w:tabs>
        <w:spacing w:after="0" w:line="240" w:lineRule="auto"/>
        <w:ind w:left="0" w:right="-96" w:firstLine="0"/>
        <w:jc w:val="both"/>
        <w:rPr>
          <w:color w:val="000000" w:themeColor="text1"/>
          <w:szCs w:val="24"/>
        </w:rPr>
      </w:pPr>
      <w:r w:rsidRPr="00DF74C6">
        <w:rPr>
          <w:color w:val="000000" w:themeColor="text1"/>
          <w:szCs w:val="24"/>
        </w:rPr>
        <w:t xml:space="preserve">Фактический номер, характеристики Объекта, в том числе площадь </w:t>
      </w:r>
      <w:r w:rsidR="001001EA" w:rsidRPr="00DF74C6">
        <w:rPr>
          <w:color w:val="000000" w:themeColor="text1"/>
          <w:szCs w:val="24"/>
        </w:rPr>
        <w:t>не</w:t>
      </w:r>
      <w:r w:rsidRPr="00DF74C6">
        <w:rPr>
          <w:color w:val="000000" w:themeColor="text1"/>
          <w:szCs w:val="24"/>
        </w:rPr>
        <w:t>жилых, вспомогательных помещений, могут быть уточнены после окончания строительства (создания) Жилого дома. Уточнение площадей Объекта производится после ввода Жилого дома в эксплуатацию на основании данных технического плана Жилого дома по результатам обмеров, произведенных органами, осуществляющими кадастровую деятельность. Указанное изменение характеристик по факту окончания строительства не является изменением условий Договора. Уточненные характеристики Объекта указываются в Передаточном акте.</w:t>
      </w:r>
    </w:p>
    <w:p w14:paraId="6622BA0E" w14:textId="67D8DFE5" w:rsidR="00866926" w:rsidRPr="00DF74C6" w:rsidRDefault="00866926" w:rsidP="00866926">
      <w:pPr>
        <w:pStyle w:val="ae"/>
        <w:numPr>
          <w:ilvl w:val="1"/>
          <w:numId w:val="11"/>
        </w:numPr>
        <w:tabs>
          <w:tab w:val="left" w:pos="142"/>
          <w:tab w:val="left" w:pos="802"/>
        </w:tabs>
        <w:spacing w:after="0" w:line="240" w:lineRule="auto"/>
        <w:ind w:left="0" w:right="-96" w:firstLine="0"/>
        <w:jc w:val="both"/>
        <w:rPr>
          <w:color w:val="000000" w:themeColor="text1"/>
          <w:szCs w:val="24"/>
        </w:rPr>
      </w:pPr>
      <w:r w:rsidRPr="00DF74C6">
        <w:rPr>
          <w:szCs w:val="24"/>
        </w:rPr>
        <w:t xml:space="preserve">Застройщик имеет право внести изменения в проектную документацию строящегося Жилого дома, а также произвести изменения в Жилом доме без их согласования с </w:t>
      </w:r>
      <w:r w:rsidRPr="00DF74C6">
        <w:rPr>
          <w:color w:val="000000" w:themeColor="text1"/>
          <w:spacing w:val="8"/>
          <w:szCs w:val="24"/>
        </w:rPr>
        <w:t>Участником долевого строительства</w:t>
      </w:r>
      <w:r w:rsidRPr="00DF74C6">
        <w:rPr>
          <w:szCs w:val="24"/>
        </w:rPr>
        <w:t xml:space="preserve">, в результате чего могут быть изменены конструктивное решение и/или конфигурация </w:t>
      </w:r>
      <w:r w:rsidR="001008FB" w:rsidRPr="00DF74C6">
        <w:rPr>
          <w:szCs w:val="24"/>
        </w:rPr>
        <w:t>Объекта</w:t>
      </w:r>
      <w:r w:rsidRPr="00DF74C6">
        <w:rPr>
          <w:szCs w:val="24"/>
        </w:rPr>
        <w:t xml:space="preserve"> (без изменения количества помещений в </w:t>
      </w:r>
      <w:r w:rsidR="001008FB" w:rsidRPr="00DF74C6">
        <w:rPr>
          <w:szCs w:val="24"/>
        </w:rPr>
        <w:t>Объекте</w:t>
      </w:r>
      <w:r w:rsidRPr="00DF74C6">
        <w:rPr>
          <w:szCs w:val="24"/>
        </w:rPr>
        <w:t>),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w:t>
      </w:r>
    </w:p>
    <w:p w14:paraId="5D48A704" w14:textId="13C203FD" w:rsidR="00866926" w:rsidRPr="00DF74C6" w:rsidRDefault="00866926" w:rsidP="00866926">
      <w:pPr>
        <w:spacing w:after="0" w:line="240" w:lineRule="auto"/>
        <w:jc w:val="both"/>
        <w:rPr>
          <w:szCs w:val="24"/>
        </w:rPr>
      </w:pPr>
      <w:r w:rsidRPr="00DF74C6">
        <w:rPr>
          <w:szCs w:val="24"/>
        </w:rPr>
        <w:t xml:space="preserve">Стороны пришли к соглашению, что указанные в настоящем пункте изменения не являются существенными изменениями проектной документации строящегося Жилого дома и/или нарушениями требований к качеству Жилого дома и </w:t>
      </w:r>
      <w:r w:rsidR="001008FB" w:rsidRPr="00DF74C6">
        <w:rPr>
          <w:szCs w:val="24"/>
        </w:rPr>
        <w:t>Объекта</w:t>
      </w:r>
      <w:r w:rsidRPr="00DF74C6">
        <w:rPr>
          <w:szCs w:val="24"/>
        </w:rPr>
        <w:t xml:space="preserve"> </w:t>
      </w:r>
      <w:r w:rsidRPr="00DF74C6">
        <w:rPr>
          <w:rFonts w:eastAsia="Times New Roman"/>
          <w:bCs/>
          <w:szCs w:val="24"/>
          <w:lang w:eastAsia="ru-RU"/>
        </w:rPr>
        <w:t>и в случае изменения проектной документации строящегося Жилого дома в части внесения таких изменений, оформление и подписание Сторонами дополнительного соглашения к настоящему Договору не требуется.</w:t>
      </w:r>
    </w:p>
    <w:p w14:paraId="71EC9F17" w14:textId="28AAA9C1" w:rsidR="00185649" w:rsidRPr="00DF74C6" w:rsidRDefault="00850479" w:rsidP="00191F58">
      <w:pPr>
        <w:pStyle w:val="ae"/>
        <w:numPr>
          <w:ilvl w:val="1"/>
          <w:numId w:val="11"/>
        </w:numPr>
        <w:tabs>
          <w:tab w:val="left" w:pos="142"/>
          <w:tab w:val="left" w:pos="802"/>
        </w:tabs>
        <w:spacing w:after="0" w:line="240" w:lineRule="auto"/>
        <w:ind w:left="0" w:right="-96" w:firstLine="0"/>
        <w:jc w:val="both"/>
        <w:rPr>
          <w:color w:val="000000" w:themeColor="text1"/>
          <w:szCs w:val="24"/>
        </w:rPr>
      </w:pPr>
      <w:r w:rsidRPr="00DF74C6">
        <w:rPr>
          <w:color w:val="000000" w:themeColor="text1"/>
          <w:szCs w:val="24"/>
        </w:rPr>
        <w:t>Стороны согласовали, что незначительные изменения (или замена на аналогичные) отдельных элемент</w:t>
      </w:r>
      <w:r w:rsidR="00D205A1" w:rsidRPr="00DF74C6">
        <w:rPr>
          <w:color w:val="000000" w:themeColor="text1"/>
          <w:szCs w:val="24"/>
        </w:rPr>
        <w:t xml:space="preserve">ов оборудования или материалов </w:t>
      </w:r>
      <w:r w:rsidRPr="00DF74C6">
        <w:rPr>
          <w:color w:val="000000" w:themeColor="text1"/>
          <w:szCs w:val="24"/>
        </w:rPr>
        <w:t xml:space="preserve">не являются изменением условий настоящего Договора и не требуют дополнительного согласования с Участником долевого строительства. </w:t>
      </w:r>
    </w:p>
    <w:p w14:paraId="709DAE07" w14:textId="77777777" w:rsidR="00866926" w:rsidRPr="00DF74C6" w:rsidRDefault="00866926" w:rsidP="00866926">
      <w:pPr>
        <w:pStyle w:val="ae"/>
        <w:numPr>
          <w:ilvl w:val="1"/>
          <w:numId w:val="11"/>
        </w:numPr>
        <w:tabs>
          <w:tab w:val="left" w:pos="142"/>
          <w:tab w:val="left" w:pos="802"/>
        </w:tabs>
        <w:spacing w:after="0" w:line="240" w:lineRule="auto"/>
        <w:ind w:left="0" w:right="-96" w:firstLine="0"/>
        <w:jc w:val="both"/>
        <w:rPr>
          <w:color w:val="000000" w:themeColor="text1"/>
          <w:szCs w:val="24"/>
        </w:rPr>
      </w:pPr>
      <w:r w:rsidRPr="00DF74C6">
        <w:rPr>
          <w:color w:val="000000" w:themeColor="text1"/>
          <w:szCs w:val="24"/>
        </w:rPr>
        <w:t xml:space="preserve">При заключении настоящего Договора стороны принимают во внимание допускаемую строительными нормами и правилами возможность изменения размеров фактической общей площади жилого помещения с холодными помещениями относительно проектной площади жилого помещения с холодными помещениями. Размер допустимого </w:t>
      </w:r>
      <w:r w:rsidRPr="00DF74C6">
        <w:rPr>
          <w:color w:val="000000" w:themeColor="text1"/>
          <w:spacing w:val="14"/>
          <w:szCs w:val="24"/>
        </w:rPr>
        <w:t>изменения</w:t>
      </w:r>
      <w:r w:rsidRPr="00DF74C6">
        <w:rPr>
          <w:color w:val="000000" w:themeColor="text1"/>
          <w:szCs w:val="24"/>
        </w:rPr>
        <w:t xml:space="preserve"> фактической общей площади жилого помещения с холодными помещениями от проектной площади жилого помещения с холодными помещениями по настоящему Договору составляет не более пяти процентов.</w:t>
      </w:r>
      <w:r w:rsidRPr="00DF74C6">
        <w:t xml:space="preserve"> </w:t>
      </w:r>
    </w:p>
    <w:p w14:paraId="6D00815A" w14:textId="77777777" w:rsidR="00564DB5" w:rsidRPr="00DF74C6" w:rsidRDefault="00564DB5" w:rsidP="00866926">
      <w:pPr>
        <w:pStyle w:val="ae"/>
        <w:tabs>
          <w:tab w:val="left" w:pos="142"/>
          <w:tab w:val="left" w:pos="802"/>
        </w:tabs>
        <w:spacing w:after="0" w:line="240" w:lineRule="auto"/>
        <w:ind w:left="0" w:right="-96"/>
        <w:jc w:val="both"/>
        <w:rPr>
          <w:color w:val="000000" w:themeColor="text1"/>
          <w:szCs w:val="24"/>
        </w:rPr>
      </w:pPr>
    </w:p>
    <w:p w14:paraId="35D8F913" w14:textId="3686E89A" w:rsidR="003C437C" w:rsidRPr="00DF74C6" w:rsidRDefault="003C437C" w:rsidP="00866926">
      <w:pPr>
        <w:pStyle w:val="ae"/>
        <w:numPr>
          <w:ilvl w:val="0"/>
          <w:numId w:val="12"/>
        </w:numPr>
        <w:tabs>
          <w:tab w:val="left" w:pos="142"/>
        </w:tabs>
        <w:spacing w:after="0" w:line="240" w:lineRule="auto"/>
        <w:ind w:left="0" w:right="-94" w:firstLine="0"/>
        <w:jc w:val="center"/>
        <w:rPr>
          <w:b/>
          <w:color w:val="000000" w:themeColor="text1"/>
          <w:szCs w:val="24"/>
        </w:rPr>
      </w:pPr>
      <w:r w:rsidRPr="00DF74C6">
        <w:rPr>
          <w:b/>
          <w:color w:val="000000" w:themeColor="text1"/>
          <w:szCs w:val="24"/>
        </w:rPr>
        <w:t>СРОК И ПОРЯДОК ПЕРЕДАЧИ ОБЪЕКТА ДОЛЕВОГО СТРОИТЕЛЬСТВА</w:t>
      </w:r>
    </w:p>
    <w:p w14:paraId="5B5CD6CA" w14:textId="003DF4B9" w:rsidR="00ED5302" w:rsidRPr="00DF74C6" w:rsidRDefault="003C437C" w:rsidP="00866926">
      <w:pPr>
        <w:pStyle w:val="ae"/>
        <w:numPr>
          <w:ilvl w:val="1"/>
          <w:numId w:val="12"/>
        </w:numPr>
        <w:tabs>
          <w:tab w:val="left" w:pos="0"/>
          <w:tab w:val="left" w:pos="142"/>
        </w:tabs>
        <w:spacing w:after="0" w:line="240" w:lineRule="auto"/>
        <w:ind w:left="0" w:right="-94" w:firstLine="0"/>
        <w:jc w:val="both"/>
        <w:rPr>
          <w:color w:val="000000" w:themeColor="text1"/>
          <w:spacing w:val="14"/>
          <w:szCs w:val="24"/>
        </w:rPr>
      </w:pPr>
      <w:bookmarkStart w:id="2" w:name="_Hlk129267108"/>
      <w:r w:rsidRPr="00DF74C6">
        <w:rPr>
          <w:color w:val="000000" w:themeColor="text1"/>
          <w:spacing w:val="14"/>
          <w:szCs w:val="24"/>
        </w:rPr>
        <w:t xml:space="preserve">Застройщик обязуется </w:t>
      </w:r>
      <w:r w:rsidR="00285CBA" w:rsidRPr="00DF74C6">
        <w:rPr>
          <w:color w:val="000000" w:themeColor="text1"/>
          <w:spacing w:val="14"/>
          <w:szCs w:val="24"/>
        </w:rPr>
        <w:t>осуществить комплекс организационных и технических мероприятий, направленны</w:t>
      </w:r>
      <w:r w:rsidR="00D22361" w:rsidRPr="00DF74C6">
        <w:rPr>
          <w:color w:val="000000" w:themeColor="text1"/>
          <w:spacing w:val="14"/>
          <w:szCs w:val="24"/>
        </w:rPr>
        <w:t>х на обеспечение строительства Ж</w:t>
      </w:r>
      <w:r w:rsidR="00285CBA" w:rsidRPr="00DF74C6">
        <w:rPr>
          <w:color w:val="000000" w:themeColor="text1"/>
          <w:spacing w:val="14"/>
          <w:szCs w:val="24"/>
        </w:rPr>
        <w:t>илого дома в соответствии с проектной документацией, сроками строительства и в установленном порядке получить разрешение на ввод Жилого дома в эксплуатацию. Предполагаемый срок ввода Ж</w:t>
      </w:r>
      <w:r w:rsidRPr="00DF74C6">
        <w:rPr>
          <w:color w:val="000000" w:themeColor="text1"/>
          <w:spacing w:val="14"/>
          <w:szCs w:val="24"/>
        </w:rPr>
        <w:t xml:space="preserve">илого дома </w:t>
      </w:r>
      <w:r w:rsidR="00285CBA" w:rsidRPr="00DF74C6">
        <w:rPr>
          <w:color w:val="000000" w:themeColor="text1"/>
          <w:spacing w:val="14"/>
          <w:szCs w:val="24"/>
        </w:rPr>
        <w:t xml:space="preserve">в эксплуатацию – </w:t>
      </w:r>
      <w:bookmarkStart w:id="3" w:name="_Hlk129619418"/>
      <w:bookmarkStart w:id="4" w:name="_Hlk129267065"/>
      <w:r w:rsidR="00866926" w:rsidRPr="00DF74C6">
        <w:rPr>
          <w:color w:val="000000" w:themeColor="text1"/>
          <w:spacing w:val="14"/>
          <w:szCs w:val="24"/>
          <w:lang w:val="en-US"/>
        </w:rPr>
        <w:t>II</w:t>
      </w:r>
      <w:r w:rsidR="0026693F" w:rsidRPr="00DF74C6">
        <w:rPr>
          <w:color w:val="000000" w:themeColor="text1"/>
          <w:spacing w:val="14"/>
          <w:szCs w:val="24"/>
        </w:rPr>
        <w:t xml:space="preserve"> квартал</w:t>
      </w:r>
      <w:r w:rsidR="00285CBA" w:rsidRPr="00DF74C6">
        <w:rPr>
          <w:color w:val="000000" w:themeColor="text1"/>
          <w:spacing w:val="14"/>
          <w:szCs w:val="24"/>
        </w:rPr>
        <w:t xml:space="preserve"> </w:t>
      </w:r>
      <w:r w:rsidR="00207489" w:rsidRPr="00DF74C6">
        <w:rPr>
          <w:color w:val="000000" w:themeColor="text1"/>
          <w:spacing w:val="14"/>
          <w:szCs w:val="24"/>
        </w:rPr>
        <w:t>202</w:t>
      </w:r>
      <w:r w:rsidR="00614061" w:rsidRPr="00DF74C6">
        <w:rPr>
          <w:color w:val="000000" w:themeColor="text1"/>
          <w:spacing w:val="14"/>
          <w:szCs w:val="24"/>
        </w:rPr>
        <w:t>6</w:t>
      </w:r>
      <w:r w:rsidR="00207489" w:rsidRPr="00DF74C6">
        <w:rPr>
          <w:color w:val="000000" w:themeColor="text1"/>
          <w:spacing w:val="14"/>
          <w:szCs w:val="24"/>
        </w:rPr>
        <w:t xml:space="preserve"> года</w:t>
      </w:r>
      <w:bookmarkEnd w:id="3"/>
      <w:r w:rsidR="00D22361" w:rsidRPr="00DF74C6">
        <w:rPr>
          <w:color w:val="000000" w:themeColor="text1"/>
          <w:spacing w:val="14"/>
          <w:szCs w:val="24"/>
        </w:rPr>
        <w:t xml:space="preserve">. </w:t>
      </w:r>
      <w:bookmarkEnd w:id="4"/>
    </w:p>
    <w:p w14:paraId="0222A8E1" w14:textId="77777777" w:rsidR="00866926" w:rsidRPr="00DF74C6" w:rsidRDefault="00866926" w:rsidP="00866926">
      <w:pPr>
        <w:pStyle w:val="ae"/>
        <w:numPr>
          <w:ilvl w:val="1"/>
          <w:numId w:val="12"/>
        </w:numPr>
        <w:tabs>
          <w:tab w:val="left" w:pos="142"/>
          <w:tab w:val="left" w:pos="802"/>
        </w:tabs>
        <w:spacing w:after="0" w:line="240" w:lineRule="auto"/>
        <w:ind w:left="0" w:right="-94" w:firstLine="0"/>
        <w:jc w:val="both"/>
        <w:rPr>
          <w:color w:val="000000" w:themeColor="text1"/>
          <w:spacing w:val="14"/>
          <w:szCs w:val="24"/>
        </w:rPr>
      </w:pPr>
      <w:r w:rsidRPr="00DF74C6">
        <w:rPr>
          <w:color w:val="000000" w:themeColor="text1"/>
          <w:spacing w:val="14"/>
          <w:szCs w:val="24"/>
        </w:rPr>
        <w:t xml:space="preserve">В случае, если </w:t>
      </w:r>
      <w:r w:rsidRPr="00DF74C6">
        <w:rPr>
          <w:color w:val="000000" w:themeColor="text1"/>
          <w:spacing w:val="15"/>
          <w:szCs w:val="24"/>
        </w:rPr>
        <w:t xml:space="preserve">строительство Жилого дома не может быть завершено в предусмотренный срок, </w:t>
      </w:r>
      <w:r w:rsidRPr="00DF74C6">
        <w:rPr>
          <w:color w:val="000000" w:themeColor="text1"/>
          <w:szCs w:val="24"/>
        </w:rPr>
        <w:t xml:space="preserve">Застройщик не позднее, чем за 2 месяца до истечения указанного срока обязан направить </w:t>
      </w:r>
      <w:r w:rsidRPr="00DF74C6">
        <w:rPr>
          <w:color w:val="000000" w:themeColor="text1"/>
          <w:spacing w:val="16"/>
          <w:szCs w:val="24"/>
        </w:rPr>
        <w:t xml:space="preserve">Участнику долевого строительства соответствующую информацию и предложение об </w:t>
      </w:r>
      <w:r w:rsidRPr="00DF74C6">
        <w:rPr>
          <w:color w:val="000000" w:themeColor="text1"/>
          <w:spacing w:val="8"/>
          <w:szCs w:val="24"/>
        </w:rPr>
        <w:t xml:space="preserve">изменении договора. Изменение предусмотренного договором срока передачи Застройщиком Объекта </w:t>
      </w:r>
      <w:r w:rsidRPr="00DF74C6">
        <w:rPr>
          <w:color w:val="000000" w:themeColor="text1"/>
          <w:spacing w:val="14"/>
          <w:szCs w:val="24"/>
        </w:rPr>
        <w:t>Участнику долевого строительства</w:t>
      </w:r>
      <w:r w:rsidRPr="00DF74C6">
        <w:rPr>
          <w:color w:val="000000" w:themeColor="text1"/>
          <w:spacing w:val="8"/>
          <w:szCs w:val="24"/>
        </w:rPr>
        <w:t xml:space="preserve"> осуществляется в порядке, установленном Гражданским кодексом Российской Федерации.</w:t>
      </w:r>
    </w:p>
    <w:p w14:paraId="06B571B8" w14:textId="77777777" w:rsidR="00866926" w:rsidRPr="00DF74C6" w:rsidRDefault="00866926" w:rsidP="00866926">
      <w:pPr>
        <w:pStyle w:val="ae"/>
        <w:numPr>
          <w:ilvl w:val="1"/>
          <w:numId w:val="12"/>
        </w:numPr>
        <w:tabs>
          <w:tab w:val="left" w:pos="142"/>
          <w:tab w:val="left" w:pos="802"/>
        </w:tabs>
        <w:spacing w:after="0" w:line="240" w:lineRule="auto"/>
        <w:ind w:left="0" w:right="-94" w:firstLine="0"/>
        <w:jc w:val="both"/>
        <w:rPr>
          <w:color w:val="000000" w:themeColor="text1"/>
          <w:spacing w:val="14"/>
          <w:szCs w:val="24"/>
        </w:rPr>
      </w:pPr>
      <w:r w:rsidRPr="00DF74C6">
        <w:rPr>
          <w:color w:val="000000" w:themeColor="text1"/>
          <w:szCs w:val="24"/>
        </w:rPr>
        <w:t>Передача Объекта Застройщиком и принятие его Участником долевого строительства осуществляется по подписываемому Сторонами Передаточному акту. В передаточном акте указываются дата передачи, основные характеристики Объекта долевого строительства, а также иная информация по усмотрению сторон. К передаточному акту или иному документу о передаче объекта долевого строительства прилагается инструкция по эксплуатации объекта долевого строительства, которая является неотъемлемой частью передаточного акта или иного документа о передаче объекта долевого строительства.</w:t>
      </w:r>
    </w:p>
    <w:p w14:paraId="79D8593D" w14:textId="77777777" w:rsidR="00866926" w:rsidRPr="00DF74C6" w:rsidRDefault="00866926" w:rsidP="00146191">
      <w:pPr>
        <w:pStyle w:val="ae"/>
        <w:tabs>
          <w:tab w:val="left" w:pos="142"/>
          <w:tab w:val="left" w:pos="802"/>
        </w:tabs>
        <w:spacing w:after="0" w:line="240" w:lineRule="auto"/>
        <w:ind w:left="0" w:right="-94"/>
        <w:jc w:val="both"/>
        <w:rPr>
          <w:color w:val="000000" w:themeColor="text1"/>
          <w:spacing w:val="14"/>
          <w:szCs w:val="24"/>
        </w:rPr>
      </w:pPr>
      <w:bookmarkStart w:id="5" w:name="_Hlk86141637"/>
      <w:r w:rsidRPr="00DF74C6">
        <w:rPr>
          <w:b/>
          <w:bCs/>
          <w:color w:val="000000" w:themeColor="text1"/>
          <w:szCs w:val="24"/>
        </w:rPr>
        <w:t xml:space="preserve">Передача Объекта долевого строительства осуществляется в срок до </w:t>
      </w:r>
      <w:bookmarkStart w:id="6" w:name="_Hlk148441867"/>
      <w:r w:rsidRPr="00DF74C6">
        <w:rPr>
          <w:b/>
          <w:bCs/>
          <w:color w:val="000000" w:themeColor="text1"/>
          <w:szCs w:val="24"/>
        </w:rPr>
        <w:t>05 сентября 2026 г</w:t>
      </w:r>
      <w:bookmarkEnd w:id="6"/>
      <w:r w:rsidRPr="00DF74C6">
        <w:rPr>
          <w:b/>
          <w:bCs/>
          <w:color w:val="000000" w:themeColor="text1"/>
          <w:szCs w:val="24"/>
        </w:rPr>
        <w:t>.</w:t>
      </w:r>
      <w:r w:rsidRPr="00DF74C6">
        <w:rPr>
          <w:color w:val="000000" w:themeColor="text1"/>
          <w:szCs w:val="24"/>
        </w:rPr>
        <w:t xml:space="preserve"> Данный срок передачи Объекта для всех участников долевого строительства является единым. Застройщик вправе исполнить обязательства по передаче Объекта досрочно, (но не ранее получения разрешения на ввод многоквартирного дома в эксплуатацию), </w:t>
      </w:r>
      <w:r w:rsidRPr="00DF74C6">
        <w:rPr>
          <w:szCs w:val="24"/>
        </w:rPr>
        <w:t>при этом передача Объекта долевого строительства осуществляется Сторонами в порядке, установленным настоящим Договором.</w:t>
      </w:r>
    </w:p>
    <w:bookmarkEnd w:id="5"/>
    <w:p w14:paraId="11DCFC18" w14:textId="065F6282" w:rsidR="00866926" w:rsidRPr="00DF74C6" w:rsidRDefault="00866926" w:rsidP="00146191">
      <w:pPr>
        <w:pStyle w:val="ae"/>
        <w:numPr>
          <w:ilvl w:val="1"/>
          <w:numId w:val="12"/>
        </w:numPr>
        <w:tabs>
          <w:tab w:val="left" w:pos="142"/>
        </w:tabs>
        <w:spacing w:after="0" w:line="240" w:lineRule="auto"/>
        <w:ind w:left="0" w:right="-94" w:firstLine="0"/>
        <w:jc w:val="both"/>
        <w:rPr>
          <w:color w:val="000000" w:themeColor="text1"/>
          <w:spacing w:val="14"/>
          <w:szCs w:val="24"/>
        </w:rPr>
      </w:pPr>
      <w:r w:rsidRPr="00DF74C6">
        <w:rPr>
          <w:color w:val="000000" w:themeColor="text1"/>
          <w:szCs w:val="24"/>
        </w:rPr>
        <w:t>Участник долевого строительства, получивший сообщение Застройщика о завершении строительства и готовности Объекта к передаче, обязан приступить к его принятию в течение четырнадцати дней со дня получения указанного сообщения</w:t>
      </w:r>
      <w:r w:rsidRPr="00DF74C6">
        <w:rPr>
          <w:rFonts w:eastAsia="Times New Roman"/>
          <w:color w:val="000000" w:themeColor="text1"/>
          <w:szCs w:val="24"/>
          <w:lang w:eastAsia="ru-RU"/>
        </w:rPr>
        <w:t xml:space="preserve">, если иной срок не указан в уведомлении Застройщика о готовности исполнить обязательства по передаче </w:t>
      </w:r>
      <w:r w:rsidR="001008FB" w:rsidRPr="00DF74C6">
        <w:rPr>
          <w:rFonts w:eastAsia="Times New Roman"/>
          <w:color w:val="000000" w:themeColor="text1"/>
          <w:szCs w:val="24"/>
          <w:lang w:eastAsia="ru-RU"/>
        </w:rPr>
        <w:t>Объекта</w:t>
      </w:r>
      <w:r w:rsidRPr="00DF74C6">
        <w:rPr>
          <w:rFonts w:eastAsia="Times New Roman"/>
          <w:color w:val="000000" w:themeColor="text1"/>
          <w:szCs w:val="24"/>
          <w:lang w:eastAsia="ru-RU"/>
        </w:rPr>
        <w:t xml:space="preserve">. </w:t>
      </w:r>
    </w:p>
    <w:p w14:paraId="65BFE8D4" w14:textId="77777777" w:rsidR="00866926" w:rsidRPr="00DF74C6" w:rsidRDefault="00866926" w:rsidP="00BA7D4C">
      <w:pPr>
        <w:pStyle w:val="ae"/>
        <w:tabs>
          <w:tab w:val="left" w:pos="142"/>
          <w:tab w:val="left" w:pos="802"/>
        </w:tabs>
        <w:spacing w:after="0" w:line="240" w:lineRule="auto"/>
        <w:ind w:left="0" w:right="-94"/>
        <w:jc w:val="both"/>
        <w:rPr>
          <w:color w:val="000000" w:themeColor="text1"/>
          <w:spacing w:val="14"/>
          <w:szCs w:val="24"/>
        </w:rPr>
      </w:pPr>
      <w:r w:rsidRPr="00DF74C6">
        <w:rPr>
          <w:color w:val="000000" w:themeColor="text1"/>
          <w:szCs w:val="24"/>
        </w:rPr>
        <w:t>Участник долевого строительства в период с даты получения уведомления до даты передачи Объекта долевого строительства, указанной в уведомлении, должен осмотреть Объект долевого строительства. Об осмотре Объекта долевого строительства Стороны предварительно договариваются по телефону или по электронной почте, указанных в уведомлении. Участник, осмотревший Объект долевого строительства, обязан прибыть для подписания Передаточного акта по адресу и в срок, указанные в уведомлении.</w:t>
      </w:r>
    </w:p>
    <w:p w14:paraId="7E8F31D3" w14:textId="77777777" w:rsidR="00BA7D4C" w:rsidRDefault="00BA7D4C" w:rsidP="00BA7D4C">
      <w:pPr>
        <w:pStyle w:val="ae"/>
        <w:numPr>
          <w:ilvl w:val="1"/>
          <w:numId w:val="12"/>
        </w:numPr>
        <w:tabs>
          <w:tab w:val="left" w:pos="142"/>
          <w:tab w:val="left" w:pos="802"/>
        </w:tabs>
        <w:spacing w:after="0" w:line="240" w:lineRule="auto"/>
        <w:ind w:left="0" w:right="-94" w:firstLine="0"/>
        <w:jc w:val="both"/>
        <w:rPr>
          <w:color w:val="000000" w:themeColor="text1"/>
          <w:spacing w:val="14"/>
          <w:szCs w:val="24"/>
        </w:rPr>
      </w:pPr>
      <w:bookmarkStart w:id="7" w:name="_Hlk182572252"/>
      <w:bookmarkStart w:id="8" w:name="_Hlk129613291"/>
      <w:r>
        <w:rPr>
          <w:color w:val="000000" w:themeColor="text1"/>
          <w:spacing w:val="14"/>
          <w:szCs w:val="24"/>
        </w:rPr>
        <w:t xml:space="preserve">Участник долевого строительства до подписания передаточного акта или иного документа о передаче объекта долевого строительства вправе потребовать от застройщика составления акта, в котором указывается несоответствие объекта долевого строительства требованиям, указанным в части 1 статьи 7 </w:t>
      </w:r>
      <w:r>
        <w:rPr>
          <w:color w:val="000000" w:themeColor="text1"/>
          <w:szCs w:val="24"/>
        </w:rPr>
        <w:t>Федерального закона 214-ФЗ</w:t>
      </w:r>
      <w:r>
        <w:rPr>
          <w:color w:val="000000" w:themeColor="text1"/>
          <w:spacing w:val="14"/>
          <w:szCs w:val="24"/>
        </w:rPr>
        <w:t xml:space="preserve">, и отказаться от подписания передаточного акта или иного документа о передаче объекта долевого строительства до исполнения застройщиком обязанностей, предусмотренных частью 2 статьи 7 </w:t>
      </w:r>
      <w:r>
        <w:rPr>
          <w:color w:val="000000" w:themeColor="text1"/>
          <w:szCs w:val="24"/>
        </w:rPr>
        <w:t>Федерального закона 214-ФЗ.</w:t>
      </w:r>
    </w:p>
    <w:bookmarkEnd w:id="7"/>
    <w:p w14:paraId="567773F2" w14:textId="77777777" w:rsidR="00BA7D4C" w:rsidRDefault="00BA7D4C" w:rsidP="00BA7D4C">
      <w:pPr>
        <w:pStyle w:val="ae"/>
        <w:numPr>
          <w:ilvl w:val="1"/>
          <w:numId w:val="12"/>
        </w:numPr>
        <w:tabs>
          <w:tab w:val="left" w:pos="142"/>
          <w:tab w:val="left" w:pos="802"/>
        </w:tabs>
        <w:spacing w:after="0" w:line="240" w:lineRule="auto"/>
        <w:ind w:left="0" w:right="-94" w:firstLine="0"/>
        <w:jc w:val="both"/>
        <w:rPr>
          <w:color w:val="000000" w:themeColor="text1"/>
          <w:spacing w:val="14"/>
          <w:szCs w:val="24"/>
        </w:rPr>
      </w:pPr>
      <w:r>
        <w:rPr>
          <w:rFonts w:eastAsiaTheme="minorHAnsi"/>
          <w:szCs w:val="24"/>
        </w:rPr>
        <w:t xml:space="preserve">В случае принятия уполномоченными органами нормативно-правовых актов, регулирующих особенности передачи объектов долевого строительства, на дату фактической передачи Квартиры, Стороны будут руководствоваться нормами соответствующих действующих правовых актов на эту дату.                                       </w:t>
      </w:r>
    </w:p>
    <w:p w14:paraId="3FA7F457" w14:textId="77777777" w:rsidR="00BA7D4C" w:rsidRDefault="00BA7D4C" w:rsidP="00BA7D4C">
      <w:pPr>
        <w:pStyle w:val="ae"/>
        <w:numPr>
          <w:ilvl w:val="1"/>
          <w:numId w:val="12"/>
        </w:numPr>
        <w:tabs>
          <w:tab w:val="left" w:pos="142"/>
          <w:tab w:val="left" w:pos="802"/>
        </w:tabs>
        <w:spacing w:after="0" w:line="240" w:lineRule="auto"/>
        <w:ind w:left="0" w:right="-94" w:firstLine="0"/>
        <w:jc w:val="both"/>
        <w:rPr>
          <w:color w:val="000000" w:themeColor="text1"/>
          <w:spacing w:val="14"/>
          <w:szCs w:val="24"/>
        </w:rPr>
      </w:pPr>
      <w:r>
        <w:rPr>
          <w:rFonts w:eastAsia="Times New Roman"/>
          <w:color w:val="000000" w:themeColor="text1"/>
          <w:szCs w:val="24"/>
          <w:lang w:eastAsia="ru-RU"/>
        </w:rPr>
        <w:t>При уклонении Участника долевого строительства от принятия Квартиры в установленные Договором или уведомлением Застройщика сроки или при немотивированном отказе Участника долевого строительства от принятия Квартиры, Застройщик по истечении двух месяцев со дня со дня, когда согласно п.4.4. настоящего Договора, Объект должен быть принят Участником</w:t>
      </w:r>
      <w:r>
        <w:rPr>
          <w:color w:val="000000" w:themeColor="text1"/>
          <w:szCs w:val="24"/>
        </w:rPr>
        <w:t xml:space="preserve"> долевого строительства</w:t>
      </w:r>
      <w:r>
        <w:rPr>
          <w:rFonts w:eastAsia="Times New Roman"/>
          <w:color w:val="000000" w:themeColor="text1"/>
          <w:szCs w:val="24"/>
          <w:lang w:eastAsia="ru-RU"/>
        </w:rPr>
        <w:t>, вправе составить односторонний Акт о передаче объекта долевого строительства. При этом риск случайной гибели Квартиры, а также  обязательства по несению расходов на содержание Квартиры признаются перешедшим к Участнику долевого строительства со дня составления одностороннего Акта о передаче объекта долевого строительства.</w:t>
      </w:r>
    </w:p>
    <w:p w14:paraId="295576E3" w14:textId="77777777" w:rsidR="00BA7D4C" w:rsidRDefault="00BA7D4C" w:rsidP="00BA7D4C">
      <w:pPr>
        <w:pStyle w:val="ae"/>
        <w:tabs>
          <w:tab w:val="left" w:pos="142"/>
          <w:tab w:val="left" w:pos="802"/>
        </w:tabs>
        <w:spacing w:after="0" w:line="240" w:lineRule="auto"/>
        <w:ind w:left="0" w:right="-94"/>
        <w:jc w:val="both"/>
        <w:rPr>
          <w:rFonts w:eastAsia="Times New Roman"/>
          <w:color w:val="000000" w:themeColor="text1"/>
          <w:szCs w:val="24"/>
          <w:lang w:eastAsia="ru-RU"/>
        </w:rPr>
      </w:pPr>
      <w:r>
        <w:rPr>
          <w:color w:val="000000" w:themeColor="text1"/>
          <w:szCs w:val="24"/>
        </w:rPr>
        <w:t>Участник осведомлён о том, что в случае невозможности вручения Участнику долевого строительства почтового сообщения с уведомлением Застройщика о передаче Объекта долевого строительства ввиду отсутствия Участника долевого строительства по указанному им почтовому адресу, либо если оператором почтовой связи заказное письмо возвращено Застройщику в связи с отказом Участника долевого строительства от его получения, для Участника долевого строительства существует риск быть неосведомлённым о составлении одностороннего передаточного акта и о прекращении обязательств Застройщика по передаче Объекта долевого строительства.</w:t>
      </w:r>
    </w:p>
    <w:p w14:paraId="4EBEAEAB" w14:textId="77777777" w:rsidR="00BA7D4C" w:rsidRDefault="00BA7D4C" w:rsidP="00BA7D4C">
      <w:pPr>
        <w:pStyle w:val="ae"/>
        <w:numPr>
          <w:ilvl w:val="1"/>
          <w:numId w:val="12"/>
        </w:numPr>
        <w:tabs>
          <w:tab w:val="left" w:pos="142"/>
          <w:tab w:val="left" w:pos="802"/>
        </w:tabs>
        <w:spacing w:after="0" w:line="240" w:lineRule="auto"/>
        <w:ind w:left="0" w:right="-94" w:firstLine="0"/>
        <w:jc w:val="both"/>
        <w:rPr>
          <w:color w:val="000000" w:themeColor="text1"/>
          <w:spacing w:val="14"/>
          <w:szCs w:val="24"/>
        </w:rPr>
      </w:pPr>
      <w:r>
        <w:rPr>
          <w:color w:val="000000" w:themeColor="text1"/>
          <w:szCs w:val="24"/>
        </w:rPr>
        <w:t xml:space="preserve">Застройщик вправе не передавать Участнику долевого строительства Объект в случае неоплаты (неполной оплаты) цены Договора. При этом срок, в течение которого Объект не был передан Участнику долевого строительства по вышеуказанной причине, просрочкой Застройщика не является. В случае неполной оплаты Участником долевого строительства цены Договора, Застройщик вправе в одностороннем порядке зарегистрировать свои права залогодержателя по ипотеке Квартиры в силу закона. </w:t>
      </w:r>
    </w:p>
    <w:p w14:paraId="043FA58D" w14:textId="77777777" w:rsidR="00BA7D4C" w:rsidRDefault="00BA7D4C" w:rsidP="00BA7D4C">
      <w:pPr>
        <w:pStyle w:val="ae"/>
        <w:numPr>
          <w:ilvl w:val="1"/>
          <w:numId w:val="12"/>
        </w:numPr>
        <w:tabs>
          <w:tab w:val="left" w:pos="0"/>
          <w:tab w:val="left" w:pos="142"/>
        </w:tabs>
        <w:spacing w:after="0" w:line="240" w:lineRule="auto"/>
        <w:ind w:left="0" w:right="-94" w:firstLine="0"/>
        <w:jc w:val="both"/>
        <w:rPr>
          <w:color w:val="000000" w:themeColor="text1"/>
          <w:szCs w:val="24"/>
        </w:rPr>
      </w:pPr>
      <w:r>
        <w:rPr>
          <w:color w:val="000000" w:themeColor="text1"/>
          <w:szCs w:val="24"/>
        </w:rPr>
        <w:t xml:space="preserve">С момента передачи Объекта по Передаточному акту Участнику долевого строительства (в том числе с момента составления Застройщиком одностороннего акта согласно п. 4.7 Договора) риск случайной гибели/случайного повреждения Объекта долевого строительства несет Участник долевого строительства. </w:t>
      </w:r>
    </w:p>
    <w:p w14:paraId="2B43F6B6" w14:textId="2C0C325A" w:rsidR="00E51B30" w:rsidRPr="00BA7D4C" w:rsidRDefault="00BA7D4C" w:rsidP="00BA7D4C">
      <w:pPr>
        <w:pStyle w:val="ae"/>
        <w:numPr>
          <w:ilvl w:val="1"/>
          <w:numId w:val="12"/>
        </w:numPr>
        <w:tabs>
          <w:tab w:val="left" w:pos="0"/>
          <w:tab w:val="left" w:pos="142"/>
        </w:tabs>
        <w:spacing w:after="0" w:line="240" w:lineRule="auto"/>
        <w:ind w:left="0" w:right="-94" w:firstLine="0"/>
        <w:jc w:val="both"/>
        <w:rPr>
          <w:color w:val="000000" w:themeColor="text1"/>
          <w:szCs w:val="24"/>
        </w:rPr>
      </w:pPr>
      <w:r>
        <w:rPr>
          <w:color w:val="000000" w:themeColor="text1"/>
          <w:szCs w:val="24"/>
        </w:rPr>
        <w:t>Право собственности Участника долевого строительства на Объект подлежит государственной регистрации в порядке, предусмотренном действующим законодательством.</w:t>
      </w:r>
    </w:p>
    <w:bookmarkEnd w:id="2"/>
    <w:bookmarkEnd w:id="8"/>
    <w:p w14:paraId="23AF1D55" w14:textId="77777777" w:rsidR="002719E8" w:rsidRPr="00DF74C6" w:rsidRDefault="002719E8" w:rsidP="00191F58">
      <w:pPr>
        <w:pStyle w:val="ae"/>
        <w:tabs>
          <w:tab w:val="left" w:pos="0"/>
          <w:tab w:val="left" w:pos="142"/>
        </w:tabs>
        <w:spacing w:after="0" w:line="240" w:lineRule="auto"/>
        <w:ind w:left="0" w:right="-94"/>
        <w:jc w:val="both"/>
        <w:rPr>
          <w:color w:val="000000" w:themeColor="text1"/>
          <w:szCs w:val="24"/>
        </w:rPr>
      </w:pPr>
    </w:p>
    <w:p w14:paraId="378B7D08" w14:textId="47DA771B" w:rsidR="00C0692F" w:rsidRPr="00DF74C6" w:rsidRDefault="00C0692F" w:rsidP="00191F58">
      <w:pPr>
        <w:pStyle w:val="ae"/>
        <w:numPr>
          <w:ilvl w:val="0"/>
          <w:numId w:val="12"/>
        </w:numPr>
        <w:tabs>
          <w:tab w:val="left" w:pos="142"/>
          <w:tab w:val="left" w:pos="816"/>
        </w:tabs>
        <w:spacing w:after="0" w:line="240" w:lineRule="auto"/>
        <w:ind w:left="0" w:right="-94" w:firstLine="0"/>
        <w:jc w:val="center"/>
        <w:rPr>
          <w:b/>
          <w:color w:val="000000" w:themeColor="text1"/>
          <w:szCs w:val="24"/>
        </w:rPr>
      </w:pPr>
      <w:r w:rsidRPr="00DF74C6">
        <w:rPr>
          <w:b/>
          <w:color w:val="000000" w:themeColor="text1"/>
          <w:szCs w:val="24"/>
        </w:rPr>
        <w:t xml:space="preserve">ЦЕНА ДОГОВОРА, СРОКИ И ПОРЯДОК </w:t>
      </w:r>
      <w:r w:rsidR="0073576B" w:rsidRPr="00DF74C6">
        <w:rPr>
          <w:b/>
          <w:color w:val="000000" w:themeColor="text1"/>
          <w:szCs w:val="24"/>
        </w:rPr>
        <w:t>ЕЕ УПЛАТЫ</w:t>
      </w:r>
    </w:p>
    <w:p w14:paraId="5DA68B68" w14:textId="45677D2C" w:rsidR="00FB3AF5" w:rsidRPr="00DF74C6" w:rsidRDefault="00850479" w:rsidP="00191F58">
      <w:pPr>
        <w:pStyle w:val="ae"/>
        <w:numPr>
          <w:ilvl w:val="1"/>
          <w:numId w:val="12"/>
        </w:numPr>
        <w:shd w:val="clear" w:color="auto" w:fill="FFFFFF"/>
        <w:tabs>
          <w:tab w:val="left" w:pos="142"/>
          <w:tab w:val="left" w:pos="567"/>
        </w:tabs>
        <w:spacing w:after="0" w:line="240" w:lineRule="auto"/>
        <w:ind w:left="0" w:right="-68" w:firstLine="0"/>
        <w:jc w:val="both"/>
        <w:rPr>
          <w:b/>
          <w:color w:val="000000" w:themeColor="text1"/>
          <w:szCs w:val="24"/>
        </w:rPr>
      </w:pPr>
      <w:bookmarkStart w:id="9" w:name="_Hlk129267163"/>
      <w:r w:rsidRPr="00DF74C6">
        <w:rPr>
          <w:color w:val="000000" w:themeColor="text1"/>
          <w:szCs w:val="24"/>
        </w:rPr>
        <w:t>Р</w:t>
      </w:r>
      <w:r w:rsidR="00C0692F" w:rsidRPr="00DF74C6">
        <w:rPr>
          <w:color w:val="000000" w:themeColor="text1"/>
          <w:szCs w:val="24"/>
        </w:rPr>
        <w:t>азмер денежных средств</w:t>
      </w:r>
      <w:r w:rsidR="008E6AA9" w:rsidRPr="00DF74C6">
        <w:rPr>
          <w:color w:val="000000" w:themeColor="text1"/>
          <w:szCs w:val="24"/>
        </w:rPr>
        <w:t xml:space="preserve"> (цена Договора)</w:t>
      </w:r>
      <w:r w:rsidR="00C0692F" w:rsidRPr="00DF74C6">
        <w:rPr>
          <w:color w:val="000000" w:themeColor="text1"/>
          <w:szCs w:val="24"/>
        </w:rPr>
        <w:t xml:space="preserve">, подлежащих уплате Участником долевого строительства </w:t>
      </w:r>
      <w:r w:rsidRPr="00DF74C6">
        <w:rPr>
          <w:color w:val="000000" w:themeColor="text1"/>
          <w:szCs w:val="24"/>
        </w:rPr>
        <w:t xml:space="preserve">Застройщику </w:t>
      </w:r>
      <w:r w:rsidR="00C0692F" w:rsidRPr="00DF74C6">
        <w:rPr>
          <w:color w:val="000000" w:themeColor="text1"/>
          <w:szCs w:val="24"/>
        </w:rPr>
        <w:t xml:space="preserve">для строительства (создания) </w:t>
      </w:r>
      <w:r w:rsidR="00CA3392" w:rsidRPr="00DF74C6">
        <w:rPr>
          <w:color w:val="000000" w:themeColor="text1"/>
          <w:szCs w:val="24"/>
        </w:rPr>
        <w:t>Нежилого</w:t>
      </w:r>
      <w:r w:rsidR="00CA3392">
        <w:rPr>
          <w:color w:val="000000" w:themeColor="text1"/>
          <w:szCs w:val="24"/>
        </w:rPr>
        <w:t xml:space="preserve"> </w:t>
      </w:r>
      <w:r w:rsidR="00CA3392" w:rsidRPr="00DF74C6">
        <w:rPr>
          <w:color w:val="000000" w:themeColor="text1"/>
          <w:szCs w:val="24"/>
        </w:rPr>
        <w:t>помещения,</w:t>
      </w:r>
      <w:r w:rsidR="001001EA" w:rsidRPr="00DF74C6">
        <w:rPr>
          <w:color w:val="000000" w:themeColor="text1"/>
          <w:szCs w:val="24"/>
        </w:rPr>
        <w:t xml:space="preserve"> </w:t>
      </w:r>
      <w:r w:rsidR="00C0692F" w:rsidRPr="00DF74C6">
        <w:rPr>
          <w:color w:val="000000" w:themeColor="text1"/>
          <w:szCs w:val="24"/>
        </w:rPr>
        <w:t>составляет</w:t>
      </w:r>
      <w:bookmarkStart w:id="10" w:name="_Hlk54087562"/>
      <w:r w:rsidR="00E34456">
        <w:rPr>
          <w:b/>
          <w:color w:val="000000" w:themeColor="text1"/>
          <w:szCs w:val="24"/>
        </w:rPr>
        <w:t>,00</w:t>
      </w:r>
      <w:r w:rsidR="008A61AB" w:rsidRPr="000A0D07">
        <w:rPr>
          <w:color w:val="000000" w:themeColor="text1"/>
          <w:szCs w:val="24"/>
        </w:rPr>
        <w:t xml:space="preserve"> </w:t>
      </w:r>
      <w:r w:rsidR="008A61AB" w:rsidRPr="000A0D07">
        <w:rPr>
          <w:b/>
          <w:color w:val="000000" w:themeColor="text1"/>
          <w:szCs w:val="24"/>
        </w:rPr>
        <w:t>() рубл</w:t>
      </w:r>
      <w:r w:rsidR="008A61AB">
        <w:rPr>
          <w:b/>
          <w:color w:val="000000" w:themeColor="text1"/>
          <w:szCs w:val="24"/>
        </w:rPr>
        <w:t>ей 00</w:t>
      </w:r>
      <w:r w:rsidR="008A61AB" w:rsidRPr="000A0D07">
        <w:rPr>
          <w:b/>
          <w:color w:val="000000" w:themeColor="text1"/>
          <w:szCs w:val="24"/>
        </w:rPr>
        <w:t xml:space="preserve"> копеек</w:t>
      </w:r>
      <w:bookmarkEnd w:id="10"/>
      <w:r w:rsidR="00FB3AF5" w:rsidRPr="00DF74C6">
        <w:rPr>
          <w:b/>
          <w:color w:val="000000" w:themeColor="text1"/>
          <w:szCs w:val="24"/>
        </w:rPr>
        <w:t>.</w:t>
      </w:r>
    </w:p>
    <w:p w14:paraId="593EF06B" w14:textId="7CEB7E0E" w:rsidR="00FB3AF5" w:rsidRPr="00DF74C6" w:rsidRDefault="00FB3AF5" w:rsidP="00191F58">
      <w:pPr>
        <w:shd w:val="clear" w:color="auto" w:fill="FFFFFF"/>
        <w:tabs>
          <w:tab w:val="left" w:pos="142"/>
          <w:tab w:val="left" w:pos="1202"/>
        </w:tabs>
        <w:spacing w:after="0" w:line="240" w:lineRule="auto"/>
        <w:ind w:right="-68"/>
        <w:jc w:val="both"/>
        <w:rPr>
          <w:color w:val="000000" w:themeColor="text1"/>
          <w:szCs w:val="24"/>
        </w:rPr>
      </w:pPr>
      <w:r w:rsidRPr="00DF74C6">
        <w:rPr>
          <w:color w:val="000000" w:themeColor="text1"/>
          <w:szCs w:val="24"/>
        </w:rPr>
        <w:t>Цена Договора определяется сторонами ка</w:t>
      </w:r>
      <w:r w:rsidR="00A270C6" w:rsidRPr="00DF74C6">
        <w:rPr>
          <w:color w:val="000000" w:themeColor="text1"/>
          <w:szCs w:val="24"/>
        </w:rPr>
        <w:t xml:space="preserve">к произведение цены </w:t>
      </w:r>
      <w:r w:rsidR="00A270C6" w:rsidRPr="00DF74C6">
        <w:rPr>
          <w:b/>
          <w:color w:val="000000" w:themeColor="text1"/>
          <w:szCs w:val="24"/>
        </w:rPr>
        <w:t>одного</w:t>
      </w:r>
      <w:r w:rsidR="00A270C6" w:rsidRPr="00DF74C6">
        <w:rPr>
          <w:color w:val="000000" w:themeColor="text1"/>
          <w:szCs w:val="24"/>
        </w:rPr>
        <w:t xml:space="preserve"> квад</w:t>
      </w:r>
      <w:r w:rsidRPr="00DF74C6">
        <w:rPr>
          <w:color w:val="000000" w:themeColor="text1"/>
          <w:szCs w:val="24"/>
        </w:rPr>
        <w:t>ратного метра Общей</w:t>
      </w:r>
      <w:r w:rsidR="00B423F4" w:rsidRPr="00DF74C6">
        <w:rPr>
          <w:color w:val="000000" w:themeColor="text1"/>
          <w:szCs w:val="24"/>
        </w:rPr>
        <w:t xml:space="preserve"> приведенной</w:t>
      </w:r>
      <w:r w:rsidRPr="00DF74C6">
        <w:rPr>
          <w:color w:val="000000" w:themeColor="text1"/>
          <w:szCs w:val="24"/>
        </w:rPr>
        <w:t xml:space="preserve"> площади </w:t>
      </w:r>
      <w:r w:rsidR="00B423F4" w:rsidRPr="00DF74C6">
        <w:rPr>
          <w:color w:val="000000" w:themeColor="text1"/>
          <w:szCs w:val="24"/>
        </w:rPr>
        <w:t xml:space="preserve">Нежилого помещения </w:t>
      </w:r>
      <w:r w:rsidR="00A270C6" w:rsidRPr="00DF74C6">
        <w:rPr>
          <w:color w:val="000000" w:themeColor="text1"/>
          <w:szCs w:val="24"/>
        </w:rPr>
        <w:t>в размере</w:t>
      </w:r>
      <w:r w:rsidR="00E34456">
        <w:rPr>
          <w:b/>
          <w:color w:val="000000" w:themeColor="text1"/>
          <w:szCs w:val="24"/>
        </w:rPr>
        <w:t>,00</w:t>
      </w:r>
      <w:r w:rsidR="008A61AB" w:rsidRPr="000A0D07">
        <w:rPr>
          <w:b/>
          <w:color w:val="000000" w:themeColor="text1"/>
          <w:szCs w:val="24"/>
        </w:rPr>
        <w:t xml:space="preserve"> () рубл</w:t>
      </w:r>
      <w:r w:rsidR="008A61AB">
        <w:rPr>
          <w:b/>
          <w:color w:val="000000" w:themeColor="text1"/>
          <w:szCs w:val="24"/>
        </w:rPr>
        <w:t>ей</w:t>
      </w:r>
      <w:r w:rsidR="008A61AB" w:rsidRPr="000A0D07">
        <w:rPr>
          <w:b/>
          <w:color w:val="000000" w:themeColor="text1"/>
          <w:szCs w:val="24"/>
        </w:rPr>
        <w:t xml:space="preserve"> </w:t>
      </w:r>
      <w:r w:rsidR="008A61AB">
        <w:rPr>
          <w:b/>
          <w:color w:val="000000" w:themeColor="text1"/>
          <w:szCs w:val="24"/>
        </w:rPr>
        <w:t>00</w:t>
      </w:r>
      <w:r w:rsidR="008A61AB" w:rsidRPr="000A0D07">
        <w:rPr>
          <w:b/>
          <w:color w:val="000000" w:themeColor="text1"/>
          <w:szCs w:val="24"/>
        </w:rPr>
        <w:t xml:space="preserve"> копе</w:t>
      </w:r>
      <w:r w:rsidR="008A61AB">
        <w:rPr>
          <w:b/>
          <w:color w:val="000000" w:themeColor="text1"/>
          <w:szCs w:val="24"/>
        </w:rPr>
        <w:t>ек</w:t>
      </w:r>
      <w:r w:rsidR="00A270C6" w:rsidRPr="00DF74C6">
        <w:rPr>
          <w:color w:val="000000" w:themeColor="text1"/>
          <w:szCs w:val="24"/>
        </w:rPr>
        <w:t xml:space="preserve"> и </w:t>
      </w:r>
      <w:r w:rsidR="00A270C6" w:rsidRPr="00DF74C6">
        <w:rPr>
          <w:b/>
          <w:color w:val="000000" w:themeColor="text1"/>
          <w:szCs w:val="24"/>
        </w:rPr>
        <w:t>общей</w:t>
      </w:r>
      <w:r w:rsidR="00A270C6" w:rsidRPr="00DF74C6">
        <w:rPr>
          <w:color w:val="000000" w:themeColor="text1"/>
          <w:szCs w:val="24"/>
        </w:rPr>
        <w:t xml:space="preserve"> приведенной площади </w:t>
      </w:r>
      <w:r w:rsidR="001001EA" w:rsidRPr="00DF74C6">
        <w:rPr>
          <w:color w:val="000000" w:themeColor="text1"/>
          <w:szCs w:val="24"/>
        </w:rPr>
        <w:t>Нежилого помещения</w:t>
      </w:r>
      <w:r w:rsidR="00A270C6" w:rsidRPr="00DF74C6">
        <w:rPr>
          <w:color w:val="000000" w:themeColor="text1"/>
          <w:szCs w:val="24"/>
        </w:rPr>
        <w:t xml:space="preserve">. </w:t>
      </w:r>
    </w:p>
    <w:p w14:paraId="1E6BBF4C" w14:textId="77777777" w:rsidR="00866926" w:rsidRPr="00DF74C6" w:rsidRDefault="00866926" w:rsidP="00866926">
      <w:pPr>
        <w:shd w:val="clear" w:color="auto" w:fill="FFFFFF"/>
        <w:tabs>
          <w:tab w:val="left" w:pos="142"/>
          <w:tab w:val="left" w:pos="1202"/>
        </w:tabs>
        <w:spacing w:after="0" w:line="240" w:lineRule="auto"/>
        <w:ind w:right="-68"/>
        <w:jc w:val="both"/>
        <w:rPr>
          <w:color w:val="000000" w:themeColor="text1"/>
          <w:szCs w:val="24"/>
        </w:rPr>
      </w:pPr>
      <w:bookmarkStart w:id="11" w:name="_Hlk164259119"/>
      <w:r w:rsidRPr="00DF74C6">
        <w:t>Указанная цена Договора является фиксированной и перерасчету не подлежит.</w:t>
      </w:r>
    </w:p>
    <w:bookmarkEnd w:id="11"/>
    <w:p w14:paraId="34C26C26" w14:textId="714FC9EE" w:rsidR="00CA3392" w:rsidRPr="00F267E9" w:rsidRDefault="00F80E02" w:rsidP="000C7CBD">
      <w:pPr>
        <w:pStyle w:val="ae"/>
        <w:numPr>
          <w:ilvl w:val="2"/>
          <w:numId w:val="25"/>
        </w:numPr>
        <w:shd w:val="clear" w:color="auto" w:fill="FFFFFF"/>
        <w:tabs>
          <w:tab w:val="left" w:pos="142"/>
          <w:tab w:val="left" w:pos="567"/>
        </w:tabs>
        <w:spacing w:after="0" w:line="240" w:lineRule="auto"/>
        <w:ind w:left="0" w:right="-68" w:firstLine="420"/>
        <w:jc w:val="both"/>
        <w:rPr>
          <w:rFonts w:eastAsia="SimSun"/>
          <w:b/>
          <w:szCs w:val="24"/>
          <w:lang w:eastAsia="ar-SA"/>
        </w:rPr>
      </w:pPr>
      <w:r w:rsidRPr="00F267E9">
        <w:rPr>
          <w:color w:val="000000" w:themeColor="text1"/>
          <w:szCs w:val="24"/>
        </w:rPr>
        <w:t>Участник долевого строительства обязуется уплатить Застройщику сумму долевого взноса в рублях путем перечисления на специальный эскроу-счет (п.5.2. настоящего Договора), после государственной регистрации договора в органе, осуществляющем государственную регистрацию прав на недвижимое имущество и сделок с ним</w:t>
      </w:r>
      <w:bookmarkStart w:id="12" w:name="_Hlk173744571"/>
      <w:r w:rsidR="00F267E9">
        <w:rPr>
          <w:color w:val="000000" w:themeColor="text1"/>
          <w:szCs w:val="24"/>
        </w:rPr>
        <w:t xml:space="preserve"> </w:t>
      </w:r>
      <w:r w:rsidR="00CA3392" w:rsidRPr="00F267E9">
        <w:rPr>
          <w:rFonts w:eastAsia="SimSun"/>
          <w:b/>
          <w:szCs w:val="24"/>
          <w:lang w:eastAsia="ar-SA"/>
        </w:rPr>
        <w:t>в срок не позднее г.</w:t>
      </w:r>
      <w:bookmarkEnd w:id="12"/>
    </w:p>
    <w:p w14:paraId="25C2FC8A" w14:textId="161F7EC1" w:rsidR="002B02CA" w:rsidRPr="00DF74C6" w:rsidRDefault="002B02CA" w:rsidP="00191F58">
      <w:pPr>
        <w:pStyle w:val="ae"/>
        <w:widowControl w:val="0"/>
        <w:numPr>
          <w:ilvl w:val="1"/>
          <w:numId w:val="25"/>
        </w:numPr>
        <w:tabs>
          <w:tab w:val="left" w:pos="142"/>
        </w:tabs>
        <w:suppressAutoHyphens/>
        <w:spacing w:after="0" w:line="240" w:lineRule="auto"/>
        <w:ind w:left="0" w:firstLine="0"/>
        <w:jc w:val="both"/>
        <w:rPr>
          <w:color w:val="000000" w:themeColor="text1"/>
          <w:szCs w:val="24"/>
        </w:rPr>
      </w:pPr>
      <w:r w:rsidRPr="00DF74C6">
        <w:rPr>
          <w:rFonts w:eastAsiaTheme="minorHAnsi"/>
          <w:color w:val="000000" w:themeColor="text1"/>
          <w:szCs w:val="24"/>
        </w:rPr>
        <w:t>Участник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41FA3EBC" w14:textId="77777777" w:rsidR="00076EFF" w:rsidRPr="00DF74C6" w:rsidRDefault="002B02CA" w:rsidP="00191F58">
      <w:pPr>
        <w:shd w:val="clear" w:color="auto" w:fill="FFFFFF"/>
        <w:tabs>
          <w:tab w:val="left" w:pos="142"/>
          <w:tab w:val="left" w:pos="1202"/>
        </w:tabs>
        <w:spacing w:after="0" w:line="240" w:lineRule="auto"/>
        <w:ind w:right="-68"/>
        <w:jc w:val="both"/>
        <w:rPr>
          <w:rFonts w:eastAsiaTheme="minorHAnsi"/>
          <w:color w:val="000000" w:themeColor="text1"/>
          <w:szCs w:val="24"/>
        </w:rPr>
      </w:pPr>
      <w:r w:rsidRPr="00DF74C6">
        <w:rPr>
          <w:rFonts w:eastAsiaTheme="minorHAnsi"/>
          <w:color w:val="000000" w:themeColor="text1"/>
          <w:szCs w:val="24"/>
        </w:rPr>
        <w:t xml:space="preserve">Эскроу-агент: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w:t>
      </w:r>
      <w:r w:rsidR="00076EFF" w:rsidRPr="00DF74C6">
        <w:rPr>
          <w:rFonts w:eastAsiaTheme="minorHAnsi"/>
          <w:color w:val="000000" w:themeColor="text1"/>
          <w:szCs w:val="24"/>
        </w:rPr>
        <w:t>номер телефона: 8900 – для мобильных, 8800 555 55 50 – для мобильных и городских.</w:t>
      </w:r>
    </w:p>
    <w:p w14:paraId="43208BD0" w14:textId="1D02B091" w:rsidR="002B02CA" w:rsidRPr="00DF74C6" w:rsidRDefault="00FC258C" w:rsidP="00191F58">
      <w:pPr>
        <w:shd w:val="clear" w:color="auto" w:fill="FFFFFF"/>
        <w:tabs>
          <w:tab w:val="left" w:pos="142"/>
          <w:tab w:val="left" w:pos="1202"/>
        </w:tabs>
        <w:spacing w:after="0" w:line="240" w:lineRule="auto"/>
        <w:ind w:right="-68"/>
        <w:jc w:val="both"/>
        <w:rPr>
          <w:rFonts w:eastAsiaTheme="minorHAnsi"/>
          <w:color w:val="000000" w:themeColor="text1"/>
          <w:szCs w:val="24"/>
        </w:rPr>
      </w:pPr>
      <w:r w:rsidRPr="00DF74C6">
        <w:rPr>
          <w:rFonts w:eastAsiaTheme="minorHAnsi"/>
          <w:color w:val="000000" w:themeColor="text1"/>
          <w:szCs w:val="24"/>
        </w:rPr>
        <w:t>Депонент:</w:t>
      </w:r>
      <w:r w:rsidR="00773CDD" w:rsidRPr="00DF74C6">
        <w:rPr>
          <w:b/>
          <w:bCs/>
          <w:szCs w:val="24"/>
        </w:rPr>
        <w:t>.</w:t>
      </w:r>
    </w:p>
    <w:p w14:paraId="52A08932" w14:textId="493A10E7" w:rsidR="002B02CA" w:rsidRPr="00DF74C6" w:rsidRDefault="002B02CA" w:rsidP="00191F58">
      <w:pPr>
        <w:shd w:val="clear" w:color="auto" w:fill="FFFFFF"/>
        <w:tabs>
          <w:tab w:val="left" w:pos="142"/>
          <w:tab w:val="left" w:pos="1202"/>
        </w:tabs>
        <w:spacing w:after="0" w:line="240" w:lineRule="auto"/>
        <w:ind w:right="-68"/>
        <w:jc w:val="both"/>
        <w:rPr>
          <w:rFonts w:eastAsiaTheme="minorHAnsi"/>
          <w:color w:val="000000" w:themeColor="text1"/>
          <w:szCs w:val="24"/>
        </w:rPr>
      </w:pPr>
      <w:r w:rsidRPr="00DF74C6">
        <w:rPr>
          <w:rFonts w:eastAsiaTheme="minorHAnsi"/>
          <w:color w:val="000000" w:themeColor="text1"/>
          <w:szCs w:val="24"/>
        </w:rPr>
        <w:t xml:space="preserve">Бенефициар: </w:t>
      </w:r>
      <w:r w:rsidR="00207489" w:rsidRPr="00DF74C6">
        <w:rPr>
          <w:rFonts w:eastAsiaTheme="minorHAnsi"/>
          <w:color w:val="000000" w:themeColor="text1"/>
          <w:szCs w:val="24"/>
        </w:rPr>
        <w:t>Общество с ограниченной ответственностью Специализированный застройщик «ГАЛАКТИКА</w:t>
      </w:r>
      <w:r w:rsidR="00614061" w:rsidRPr="00DF74C6">
        <w:rPr>
          <w:rFonts w:eastAsiaTheme="minorHAnsi"/>
          <w:color w:val="000000" w:themeColor="text1"/>
          <w:szCs w:val="24"/>
        </w:rPr>
        <w:t xml:space="preserve"> 4</w:t>
      </w:r>
      <w:r w:rsidR="00207489" w:rsidRPr="00DF74C6">
        <w:rPr>
          <w:rFonts w:eastAsiaTheme="minorHAnsi"/>
          <w:color w:val="000000" w:themeColor="text1"/>
          <w:szCs w:val="24"/>
        </w:rPr>
        <w:t>».</w:t>
      </w:r>
    </w:p>
    <w:p w14:paraId="73BC2CCF" w14:textId="25C6D1E9" w:rsidR="002B02CA" w:rsidRPr="00DF74C6" w:rsidRDefault="002B02CA" w:rsidP="00191F58">
      <w:pPr>
        <w:shd w:val="clear" w:color="auto" w:fill="FFFFFF"/>
        <w:tabs>
          <w:tab w:val="left" w:pos="142"/>
          <w:tab w:val="left" w:pos="1202"/>
        </w:tabs>
        <w:spacing w:after="0" w:line="240" w:lineRule="auto"/>
        <w:ind w:right="-68"/>
        <w:jc w:val="both"/>
        <w:rPr>
          <w:rFonts w:eastAsiaTheme="minorHAnsi"/>
          <w:color w:val="000000" w:themeColor="text1"/>
          <w:szCs w:val="24"/>
        </w:rPr>
      </w:pPr>
      <w:r w:rsidRPr="00DF74C6">
        <w:rPr>
          <w:rFonts w:eastAsiaTheme="minorHAnsi"/>
          <w:color w:val="000000" w:themeColor="text1"/>
          <w:szCs w:val="24"/>
        </w:rPr>
        <w:t xml:space="preserve">Депонируемая сумма: </w:t>
      </w:r>
      <w:r w:rsidR="00F267E9" w:rsidRPr="00F267E9">
        <w:rPr>
          <w:b/>
          <w:color w:val="000000" w:themeColor="text1"/>
          <w:szCs w:val="24"/>
        </w:rPr>
        <w:t>() рублей 00 копеек</w:t>
      </w:r>
      <w:r w:rsidR="003F4393" w:rsidRPr="00DF74C6">
        <w:rPr>
          <w:b/>
          <w:color w:val="000000" w:themeColor="text1"/>
          <w:szCs w:val="24"/>
        </w:rPr>
        <w:t>.</w:t>
      </w:r>
    </w:p>
    <w:p w14:paraId="52B91F82" w14:textId="77777777" w:rsidR="00FB10F1" w:rsidRPr="00DF74C6" w:rsidRDefault="00FB10F1" w:rsidP="00191F58">
      <w:pPr>
        <w:shd w:val="clear" w:color="auto" w:fill="FFFFFF"/>
        <w:tabs>
          <w:tab w:val="left" w:pos="142"/>
          <w:tab w:val="left" w:pos="1202"/>
        </w:tabs>
        <w:spacing w:after="0" w:line="240" w:lineRule="auto"/>
        <w:ind w:right="-68"/>
        <w:jc w:val="both"/>
        <w:rPr>
          <w:rFonts w:eastAsiaTheme="minorHAnsi"/>
          <w:color w:val="000000" w:themeColor="text1"/>
          <w:szCs w:val="24"/>
        </w:rPr>
      </w:pPr>
      <w:r w:rsidRPr="00DF74C6">
        <w:rPr>
          <w:rFonts w:eastAsiaTheme="minorHAnsi"/>
          <w:color w:val="000000" w:themeColor="text1"/>
          <w:szCs w:val="24"/>
        </w:rPr>
        <w:t>Срок внесения Депонентом Депонируемой суммы на счет эскроу производится в порядке, предусмотренном п.5.1.1. настоящего Договора участия в долевом строительстве.</w:t>
      </w:r>
    </w:p>
    <w:p w14:paraId="61DB92B7" w14:textId="508A90F4" w:rsidR="00756A83" w:rsidRPr="00DF74C6" w:rsidRDefault="00756A83" w:rsidP="00191F58">
      <w:pPr>
        <w:shd w:val="clear" w:color="auto" w:fill="FFFFFF"/>
        <w:tabs>
          <w:tab w:val="left" w:pos="142"/>
          <w:tab w:val="left" w:pos="1202"/>
        </w:tabs>
        <w:spacing w:after="0" w:line="240" w:lineRule="auto"/>
        <w:ind w:right="-68"/>
        <w:jc w:val="both"/>
        <w:rPr>
          <w:rFonts w:eastAsiaTheme="minorHAnsi"/>
          <w:color w:val="000000" w:themeColor="text1"/>
          <w:szCs w:val="24"/>
        </w:rPr>
      </w:pPr>
      <w:r w:rsidRPr="00DF74C6">
        <w:rPr>
          <w:rFonts w:eastAsiaTheme="minorHAnsi"/>
          <w:color w:val="000000" w:themeColor="text1"/>
          <w:szCs w:val="24"/>
        </w:rPr>
        <w:t>Обязанность Участника по уплате обусловленной Договором цены считается исполненной с момента поступления денежных средств на открытый в уполномоченном банке счет эскроу.</w:t>
      </w:r>
    </w:p>
    <w:p w14:paraId="5EFC99F2" w14:textId="77777777" w:rsidR="004523C5" w:rsidRPr="00DF74C6" w:rsidRDefault="00756A83" w:rsidP="00191F58">
      <w:pPr>
        <w:pStyle w:val="ae"/>
        <w:numPr>
          <w:ilvl w:val="1"/>
          <w:numId w:val="12"/>
        </w:numPr>
        <w:shd w:val="clear" w:color="auto" w:fill="FFFFFF"/>
        <w:tabs>
          <w:tab w:val="left" w:pos="142"/>
          <w:tab w:val="left" w:pos="1202"/>
        </w:tabs>
        <w:spacing w:after="0" w:line="240" w:lineRule="auto"/>
        <w:ind w:left="0" w:right="-68" w:firstLine="0"/>
        <w:jc w:val="both"/>
        <w:rPr>
          <w:color w:val="000000" w:themeColor="text1"/>
          <w:szCs w:val="24"/>
        </w:rPr>
      </w:pPr>
      <w:r w:rsidRPr="00DF74C6">
        <w:rPr>
          <w:rFonts w:eastAsiaTheme="minorHAnsi"/>
          <w:color w:val="000000" w:themeColor="text1"/>
          <w:szCs w:val="24"/>
        </w:rPr>
        <w:t>Проценты на сумму денежных средств, находящихся на счете эскроу, не начисляются. Вознаграждение уполномоченному банку, являющемуся эскроу-агентом по счету эскроу, не выплачивается.</w:t>
      </w:r>
    </w:p>
    <w:p w14:paraId="53F34863" w14:textId="6B70A5C0" w:rsidR="0050158A" w:rsidRPr="00DF74C6" w:rsidRDefault="0050158A" w:rsidP="00191F58">
      <w:pPr>
        <w:pStyle w:val="ae"/>
        <w:numPr>
          <w:ilvl w:val="1"/>
          <w:numId w:val="12"/>
        </w:numPr>
        <w:tabs>
          <w:tab w:val="left" w:pos="142"/>
          <w:tab w:val="left" w:pos="1202"/>
        </w:tabs>
        <w:spacing w:after="0" w:line="240" w:lineRule="auto"/>
        <w:ind w:left="0" w:right="-68" w:firstLine="0"/>
        <w:jc w:val="both"/>
        <w:rPr>
          <w:color w:val="000000" w:themeColor="text1"/>
          <w:szCs w:val="24"/>
        </w:rPr>
      </w:pPr>
      <w:r w:rsidRPr="00DF74C6">
        <w:rPr>
          <w:rFonts w:eastAsiaTheme="minorHAnsi"/>
          <w:color w:val="000000" w:themeColor="text1"/>
          <w:szCs w:val="24"/>
        </w:rPr>
        <w:t xml:space="preserve">При </w:t>
      </w:r>
      <w:r w:rsidRPr="00DF74C6">
        <w:rPr>
          <w:color w:val="000000" w:themeColor="text1"/>
          <w:szCs w:val="24"/>
        </w:rPr>
        <w:t xml:space="preserve">осуществлении расчетов по настоящему Договору в платежных документах должно быть указано: </w:t>
      </w:r>
      <w:r w:rsidRPr="00DF74C6">
        <w:rPr>
          <w:b/>
          <w:color w:val="000000" w:themeColor="text1"/>
          <w:szCs w:val="24"/>
        </w:rPr>
        <w:t xml:space="preserve">«Оплата по договору участия в долевом строительстве </w:t>
      </w:r>
      <w:r w:rsidR="00692DDC" w:rsidRPr="00DF74C6">
        <w:rPr>
          <w:b/>
          <w:color w:val="000000" w:themeColor="text1"/>
          <w:szCs w:val="24"/>
        </w:rPr>
        <w:t>№</w:t>
      </w:r>
      <w:r w:rsidR="00AD5486">
        <w:rPr>
          <w:b/>
          <w:color w:val="000000" w:themeColor="text1"/>
          <w:szCs w:val="24"/>
        </w:rPr>
        <w:t>______</w:t>
      </w:r>
      <w:r w:rsidRPr="00DF74C6">
        <w:rPr>
          <w:b/>
          <w:color w:val="000000" w:themeColor="text1"/>
          <w:szCs w:val="24"/>
        </w:rPr>
        <w:t xml:space="preserve"> от </w:t>
      </w:r>
      <w:r w:rsidR="008A61AB" w:rsidRPr="00164217">
        <w:rPr>
          <w:b/>
          <w:color w:val="000000" w:themeColor="text1"/>
          <w:szCs w:val="24"/>
        </w:rPr>
        <w:t>«»202</w:t>
      </w:r>
      <w:r w:rsidR="00F267E9">
        <w:rPr>
          <w:b/>
          <w:color w:val="000000" w:themeColor="text1"/>
          <w:szCs w:val="24"/>
        </w:rPr>
        <w:t>5</w:t>
      </w:r>
      <w:r w:rsidR="008A61AB" w:rsidRPr="00164217">
        <w:rPr>
          <w:b/>
          <w:color w:val="000000" w:themeColor="text1"/>
          <w:szCs w:val="24"/>
        </w:rPr>
        <w:t xml:space="preserve"> года</w:t>
      </w:r>
      <w:r w:rsidRPr="00164217">
        <w:rPr>
          <w:b/>
          <w:color w:val="000000" w:themeColor="text1"/>
          <w:szCs w:val="24"/>
        </w:rPr>
        <w:t>,</w:t>
      </w:r>
      <w:r w:rsidRPr="00DF74C6">
        <w:rPr>
          <w:b/>
          <w:color w:val="000000" w:themeColor="text1"/>
          <w:szCs w:val="24"/>
        </w:rPr>
        <w:t xml:space="preserve"> за </w:t>
      </w:r>
      <w:r w:rsidR="00164217">
        <w:rPr>
          <w:b/>
          <w:color w:val="000000" w:themeColor="text1"/>
          <w:szCs w:val="24"/>
        </w:rPr>
        <w:t>Офис</w:t>
      </w:r>
      <w:r w:rsidR="00B423F4" w:rsidRPr="00DF74C6">
        <w:rPr>
          <w:b/>
          <w:color w:val="000000" w:themeColor="text1"/>
          <w:szCs w:val="24"/>
        </w:rPr>
        <w:t xml:space="preserve"> </w:t>
      </w:r>
      <w:r w:rsidRPr="00DF74C6">
        <w:rPr>
          <w:b/>
          <w:color w:val="000000" w:themeColor="text1"/>
          <w:szCs w:val="24"/>
        </w:rPr>
        <w:t>№</w:t>
      </w:r>
      <w:r w:rsidR="008A61AB">
        <w:rPr>
          <w:b/>
          <w:color w:val="000000" w:themeColor="text1"/>
          <w:szCs w:val="24"/>
        </w:rPr>
        <w:t xml:space="preserve"> </w:t>
      </w:r>
      <w:r w:rsidRPr="00164217">
        <w:rPr>
          <w:b/>
          <w:color w:val="000000" w:themeColor="text1"/>
          <w:szCs w:val="24"/>
        </w:rPr>
        <w:t>».</w:t>
      </w:r>
      <w:r w:rsidRPr="00DF74C6">
        <w:rPr>
          <w:color w:val="000000" w:themeColor="text1"/>
          <w:szCs w:val="24"/>
        </w:rPr>
        <w:t xml:space="preserve"> Участник самостоятельно несет расходы при осуществлении расчетов по настоящему Договору.</w:t>
      </w:r>
    </w:p>
    <w:p w14:paraId="38EC4D0A" w14:textId="77777777" w:rsidR="005C6A05" w:rsidRPr="00DF74C6" w:rsidRDefault="00756A83" w:rsidP="00191F58">
      <w:pPr>
        <w:pStyle w:val="ae"/>
        <w:numPr>
          <w:ilvl w:val="1"/>
          <w:numId w:val="12"/>
        </w:numPr>
        <w:shd w:val="clear" w:color="auto" w:fill="FFFFFF"/>
        <w:tabs>
          <w:tab w:val="left" w:pos="142"/>
          <w:tab w:val="left" w:pos="1202"/>
        </w:tabs>
        <w:spacing w:after="0" w:line="240" w:lineRule="auto"/>
        <w:ind w:left="0" w:right="-68" w:firstLine="0"/>
        <w:jc w:val="both"/>
        <w:rPr>
          <w:color w:val="000000" w:themeColor="text1"/>
          <w:szCs w:val="24"/>
        </w:rPr>
      </w:pPr>
      <w:r w:rsidRPr="00DF74C6">
        <w:rPr>
          <w:rFonts w:eastAsiaTheme="minorHAnsi"/>
          <w:color w:val="000000" w:themeColor="text1"/>
          <w:szCs w:val="24"/>
        </w:rPr>
        <w:t xml:space="preserve">Если в отношении уполномоченного банка, в котором открыт счет эскроу, наступил страховой случай в соответствии с Федеральным </w:t>
      </w:r>
      <w:hyperlink r:id="rId10" w:history="1">
        <w:r w:rsidRPr="00DF74C6">
          <w:rPr>
            <w:rFonts w:eastAsiaTheme="minorHAnsi"/>
            <w:color w:val="000000" w:themeColor="text1"/>
            <w:szCs w:val="24"/>
          </w:rPr>
          <w:t>законом</w:t>
        </w:r>
      </w:hyperlink>
      <w:r w:rsidRPr="00DF74C6">
        <w:rPr>
          <w:rFonts w:eastAsiaTheme="minorHAnsi"/>
          <w:color w:val="000000" w:themeColor="text1"/>
          <w:szCs w:val="24"/>
        </w:rPr>
        <w:t xml:space="preserve"> от 23.12.2003 N 177-ФЗ "О страховании вкладов физических лиц в банках Российской Федерации" до ввода в эксплуатацию многоквартирного дома и государственной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договор счета эскроу с другим уполномоченным банком.</w:t>
      </w:r>
    </w:p>
    <w:p w14:paraId="0B78DA7D" w14:textId="6EF529E3" w:rsidR="00B926CF" w:rsidRPr="00DF74C6" w:rsidRDefault="00B926CF" w:rsidP="00191F58">
      <w:pPr>
        <w:pStyle w:val="ae"/>
        <w:numPr>
          <w:ilvl w:val="1"/>
          <w:numId w:val="12"/>
        </w:numPr>
        <w:tabs>
          <w:tab w:val="left" w:pos="142"/>
        </w:tabs>
        <w:spacing w:after="0" w:line="240" w:lineRule="auto"/>
        <w:ind w:left="0" w:firstLine="0"/>
        <w:jc w:val="both"/>
        <w:rPr>
          <w:color w:val="000000" w:themeColor="text1"/>
          <w:szCs w:val="24"/>
        </w:rPr>
      </w:pPr>
      <w:r w:rsidRPr="00DF74C6">
        <w:rPr>
          <w:color w:val="000000" w:themeColor="text1"/>
          <w:szCs w:val="24"/>
        </w:rPr>
        <w:t>Факт поступления от Участника долевого строительства денежных средств на расчетный счет Застройщика, как в полном объеме, так и частично, подтверждается платежным поручением об оплате и/или другими документами, формы которых используются для проведения расчетов на территории Российской Федерации, с указанием соответствующей ц</w:t>
      </w:r>
      <w:r w:rsidR="00A310DB" w:rsidRPr="00DF74C6">
        <w:rPr>
          <w:color w:val="000000" w:themeColor="text1"/>
          <w:szCs w:val="24"/>
        </w:rPr>
        <w:t>ели платежа в соответствии с п.5</w:t>
      </w:r>
      <w:r w:rsidRPr="00DF74C6">
        <w:rPr>
          <w:color w:val="000000" w:themeColor="text1"/>
          <w:szCs w:val="24"/>
        </w:rPr>
        <w:t>.</w:t>
      </w:r>
      <w:r w:rsidR="004E3BDE" w:rsidRPr="00DF74C6">
        <w:rPr>
          <w:color w:val="000000" w:themeColor="text1"/>
          <w:szCs w:val="24"/>
        </w:rPr>
        <w:t>4</w:t>
      </w:r>
      <w:r w:rsidR="003B742F" w:rsidRPr="00DF74C6">
        <w:rPr>
          <w:color w:val="000000" w:themeColor="text1"/>
          <w:szCs w:val="24"/>
        </w:rPr>
        <w:t>.</w:t>
      </w:r>
      <w:r w:rsidR="00CA3392">
        <w:rPr>
          <w:color w:val="000000" w:themeColor="text1"/>
          <w:szCs w:val="24"/>
        </w:rPr>
        <w:t xml:space="preserve"> </w:t>
      </w:r>
      <w:r w:rsidRPr="00DF74C6">
        <w:rPr>
          <w:color w:val="000000" w:themeColor="text1"/>
          <w:szCs w:val="24"/>
        </w:rPr>
        <w:t xml:space="preserve">Договора. </w:t>
      </w:r>
      <w:bookmarkStart w:id="13" w:name="_Hlk164259347"/>
      <w:r w:rsidR="00866926" w:rsidRPr="00DF74C6">
        <w:t>Оплата по настоящему Договору способом, не предусмотренным Договором, является ненадлежащим исполнением обязанности Дольщиком по оплате цены Договора, и Застройщиком не принимается.</w:t>
      </w:r>
      <w:bookmarkEnd w:id="13"/>
    </w:p>
    <w:bookmarkEnd w:id="9"/>
    <w:p w14:paraId="5179CCD9" w14:textId="77777777" w:rsidR="0054427E" w:rsidRPr="00DF74C6" w:rsidRDefault="0054427E" w:rsidP="00191F58">
      <w:pPr>
        <w:pStyle w:val="ae"/>
        <w:tabs>
          <w:tab w:val="left" w:pos="142"/>
        </w:tabs>
        <w:spacing w:after="0" w:line="240" w:lineRule="auto"/>
        <w:ind w:left="0"/>
        <w:jc w:val="both"/>
        <w:rPr>
          <w:color w:val="000000" w:themeColor="text1"/>
          <w:szCs w:val="24"/>
        </w:rPr>
      </w:pPr>
    </w:p>
    <w:p w14:paraId="4FF33DC3" w14:textId="45A8CB77" w:rsidR="006A542A" w:rsidRPr="00DF74C6" w:rsidRDefault="00C0692F" w:rsidP="00191F58">
      <w:pPr>
        <w:pStyle w:val="ae"/>
        <w:numPr>
          <w:ilvl w:val="0"/>
          <w:numId w:val="12"/>
        </w:numPr>
        <w:tabs>
          <w:tab w:val="left" w:pos="142"/>
        </w:tabs>
        <w:spacing w:after="0" w:line="240" w:lineRule="auto"/>
        <w:ind w:left="0" w:right="-96" w:firstLine="0"/>
        <w:jc w:val="center"/>
        <w:rPr>
          <w:b/>
          <w:color w:val="000000" w:themeColor="text1"/>
          <w:szCs w:val="24"/>
        </w:rPr>
      </w:pPr>
      <w:r w:rsidRPr="00DF74C6">
        <w:rPr>
          <w:b/>
          <w:color w:val="000000" w:themeColor="text1"/>
          <w:szCs w:val="24"/>
        </w:rPr>
        <w:t>ОБЯЗАТЕЛЬСТВА СТОРОН</w:t>
      </w:r>
    </w:p>
    <w:p w14:paraId="31A7275E" w14:textId="635B4BC8" w:rsidR="008548B7" w:rsidRPr="00DF74C6" w:rsidRDefault="00C0692F" w:rsidP="00191F58">
      <w:pPr>
        <w:pStyle w:val="ae"/>
        <w:numPr>
          <w:ilvl w:val="1"/>
          <w:numId w:val="12"/>
        </w:numPr>
        <w:tabs>
          <w:tab w:val="left" w:leader="underscore" w:pos="0"/>
          <w:tab w:val="left" w:pos="142"/>
        </w:tabs>
        <w:spacing w:after="0" w:line="240" w:lineRule="auto"/>
        <w:ind w:left="0" w:right="-2" w:firstLine="0"/>
        <w:rPr>
          <w:b/>
          <w:color w:val="000000" w:themeColor="text1"/>
          <w:szCs w:val="24"/>
        </w:rPr>
      </w:pPr>
      <w:bookmarkStart w:id="14" w:name="_Hlk129267188"/>
      <w:r w:rsidRPr="00DF74C6">
        <w:rPr>
          <w:b/>
          <w:color w:val="000000" w:themeColor="text1"/>
          <w:szCs w:val="24"/>
        </w:rPr>
        <w:t>Застройщик обязуется:</w:t>
      </w:r>
    </w:p>
    <w:p w14:paraId="1F6329D4" w14:textId="77777777" w:rsidR="008548B7" w:rsidRPr="00DF74C6" w:rsidRDefault="008548B7" w:rsidP="00191F58">
      <w:pPr>
        <w:pStyle w:val="ae"/>
        <w:numPr>
          <w:ilvl w:val="2"/>
          <w:numId w:val="12"/>
        </w:numPr>
        <w:tabs>
          <w:tab w:val="left" w:pos="142"/>
        </w:tabs>
        <w:spacing w:after="0" w:line="240" w:lineRule="auto"/>
        <w:ind w:left="0" w:right="-96" w:firstLine="0"/>
        <w:jc w:val="both"/>
        <w:rPr>
          <w:b/>
          <w:color w:val="000000" w:themeColor="text1"/>
          <w:szCs w:val="24"/>
        </w:rPr>
      </w:pPr>
      <w:r w:rsidRPr="00DF74C6">
        <w:rPr>
          <w:color w:val="000000" w:themeColor="text1"/>
          <w:szCs w:val="24"/>
        </w:rPr>
        <w:t>О</w:t>
      </w:r>
      <w:r w:rsidR="006A542A" w:rsidRPr="00DF74C6">
        <w:rPr>
          <w:color w:val="000000" w:themeColor="text1"/>
          <w:szCs w:val="24"/>
        </w:rPr>
        <w:t>беспечить строительство Многоквартирного дома в соответствии с условиями Договора, Разрешением на строительство и проектной документацией.</w:t>
      </w:r>
    </w:p>
    <w:p w14:paraId="5E73DAA4" w14:textId="77777777" w:rsidR="008548B7" w:rsidRPr="00DF74C6" w:rsidRDefault="008548B7" w:rsidP="00191F58">
      <w:pPr>
        <w:pStyle w:val="ae"/>
        <w:numPr>
          <w:ilvl w:val="2"/>
          <w:numId w:val="12"/>
        </w:numPr>
        <w:tabs>
          <w:tab w:val="left" w:pos="142"/>
        </w:tabs>
        <w:spacing w:after="0" w:line="240" w:lineRule="auto"/>
        <w:ind w:left="0" w:right="-96" w:firstLine="0"/>
        <w:jc w:val="both"/>
        <w:rPr>
          <w:b/>
          <w:color w:val="000000" w:themeColor="text1"/>
          <w:szCs w:val="24"/>
        </w:rPr>
      </w:pPr>
      <w:r w:rsidRPr="00DF74C6">
        <w:rPr>
          <w:color w:val="000000" w:themeColor="text1"/>
          <w:szCs w:val="24"/>
        </w:rPr>
        <w:t>Об</w:t>
      </w:r>
      <w:r w:rsidR="006A542A" w:rsidRPr="00DF74C6">
        <w:rPr>
          <w:color w:val="000000" w:themeColor="text1"/>
          <w:szCs w:val="24"/>
        </w:rPr>
        <w:t>еспечить получение Разрешения на ввод в эксплуа</w:t>
      </w:r>
      <w:r w:rsidRPr="00DF74C6">
        <w:rPr>
          <w:color w:val="000000" w:themeColor="text1"/>
          <w:szCs w:val="24"/>
        </w:rPr>
        <w:t>тацию Многоквартирного дома.</w:t>
      </w:r>
    </w:p>
    <w:p w14:paraId="3B80685A" w14:textId="5CCD8985" w:rsidR="008548B7" w:rsidRPr="00DF74C6" w:rsidRDefault="008548B7" w:rsidP="00866926">
      <w:pPr>
        <w:pStyle w:val="ae"/>
        <w:numPr>
          <w:ilvl w:val="2"/>
          <w:numId w:val="12"/>
        </w:numPr>
        <w:tabs>
          <w:tab w:val="left" w:leader="underscore" w:pos="0"/>
          <w:tab w:val="left" w:pos="142"/>
        </w:tabs>
        <w:spacing w:after="0" w:line="240" w:lineRule="auto"/>
        <w:ind w:left="0" w:right="-96" w:firstLine="0"/>
        <w:jc w:val="both"/>
        <w:rPr>
          <w:b/>
          <w:color w:val="000000" w:themeColor="text1"/>
          <w:szCs w:val="24"/>
        </w:rPr>
      </w:pPr>
      <w:r w:rsidRPr="00DF74C6">
        <w:rPr>
          <w:color w:val="000000" w:themeColor="text1"/>
          <w:szCs w:val="24"/>
        </w:rPr>
        <w:t>После получения Разрешения на ввод в эксплуатацию Многоквартирного дома в соответствии с законодательством передать Объект долевого строительства Участнику по Передаточному акту</w:t>
      </w:r>
      <w:r w:rsidR="009C2FA7" w:rsidRPr="00DF74C6">
        <w:rPr>
          <w:color w:val="000000" w:themeColor="text1"/>
          <w:szCs w:val="24"/>
        </w:rPr>
        <w:t>.</w:t>
      </w:r>
    </w:p>
    <w:p w14:paraId="7F119CE2" w14:textId="77777777" w:rsidR="008548B7" w:rsidRPr="00DF74C6" w:rsidRDefault="008548B7" w:rsidP="00866926">
      <w:pPr>
        <w:pStyle w:val="ae"/>
        <w:numPr>
          <w:ilvl w:val="2"/>
          <w:numId w:val="12"/>
        </w:numPr>
        <w:tabs>
          <w:tab w:val="left" w:pos="142"/>
        </w:tabs>
        <w:spacing w:after="0" w:line="240" w:lineRule="auto"/>
        <w:ind w:left="0" w:right="-96" w:firstLine="0"/>
        <w:jc w:val="both"/>
        <w:rPr>
          <w:b/>
          <w:color w:val="000000" w:themeColor="text1"/>
          <w:szCs w:val="24"/>
        </w:rPr>
      </w:pPr>
      <w:r w:rsidRPr="00DF74C6">
        <w:rPr>
          <w:color w:val="000000" w:themeColor="text1"/>
          <w:szCs w:val="24"/>
        </w:rPr>
        <w:t xml:space="preserve">Выполнять иные функции Застройщика, необходимые для строительства Многоквартирного дома. </w:t>
      </w:r>
    </w:p>
    <w:p w14:paraId="039378E9" w14:textId="77777777" w:rsidR="008548B7" w:rsidRPr="00DF74C6" w:rsidRDefault="008548B7" w:rsidP="00866926">
      <w:pPr>
        <w:pStyle w:val="ae"/>
        <w:numPr>
          <w:ilvl w:val="2"/>
          <w:numId w:val="12"/>
        </w:numPr>
        <w:tabs>
          <w:tab w:val="left" w:leader="underscore" w:pos="0"/>
          <w:tab w:val="left" w:pos="142"/>
        </w:tabs>
        <w:spacing w:after="0" w:line="240" w:lineRule="auto"/>
        <w:ind w:left="0" w:right="-96" w:firstLine="0"/>
        <w:jc w:val="both"/>
        <w:rPr>
          <w:b/>
          <w:color w:val="000000" w:themeColor="text1"/>
          <w:szCs w:val="24"/>
        </w:rPr>
      </w:pPr>
      <w:r w:rsidRPr="00DF74C6">
        <w:rPr>
          <w:color w:val="000000" w:themeColor="text1"/>
          <w:szCs w:val="24"/>
        </w:rPr>
        <w:t>Не совершать в период действия Договора каких-либо сделок, исполнение которых влечет возникновение у третьих лиц прав на Объект долевого строительства.</w:t>
      </w:r>
    </w:p>
    <w:p w14:paraId="0CF8F9D4" w14:textId="768A9C73" w:rsidR="00866926" w:rsidRPr="00DF74C6" w:rsidRDefault="00866926" w:rsidP="00866926">
      <w:pPr>
        <w:pStyle w:val="ae"/>
        <w:numPr>
          <w:ilvl w:val="2"/>
          <w:numId w:val="12"/>
        </w:numPr>
        <w:tabs>
          <w:tab w:val="left" w:leader="underscore" w:pos="0"/>
          <w:tab w:val="left" w:pos="142"/>
        </w:tabs>
        <w:spacing w:after="0" w:line="240" w:lineRule="auto"/>
        <w:ind w:left="0" w:right="-96" w:firstLine="0"/>
        <w:jc w:val="both"/>
        <w:rPr>
          <w:b/>
          <w:color w:val="000000" w:themeColor="text1"/>
          <w:szCs w:val="24"/>
        </w:rPr>
      </w:pPr>
      <w:bookmarkStart w:id="15" w:name="_Hlk164259715"/>
      <w:r w:rsidRPr="00DF74C6">
        <w:rPr>
          <w:color w:val="000000" w:themeColor="text1"/>
          <w:szCs w:val="24"/>
        </w:rPr>
        <w:t>Застройщик гарантирует, что за исключением обременения, указанного в пункте 2.1.</w:t>
      </w:r>
      <w:r w:rsidR="00F267E9">
        <w:rPr>
          <w:color w:val="000000" w:themeColor="text1"/>
          <w:szCs w:val="24"/>
        </w:rPr>
        <w:t>2.</w:t>
      </w:r>
      <w:r w:rsidRPr="00DF74C6">
        <w:rPr>
          <w:color w:val="000000" w:themeColor="text1"/>
          <w:szCs w:val="24"/>
        </w:rPr>
        <w:t xml:space="preserve"> настоящего Договора, на момент заключения Договора Земельный участок правами третьих лиц не обременен, в споре, под запретом, залогом, в судебных разбирательствах не состоит. Застройщик гарантирует Участнику долевого строительства, что на момент заключения настоящего Договора права требования на Объект долевого строительства не проданы, не заложены, правами третьих лиц не обременены, в споре или под арестом не состоят.</w:t>
      </w:r>
    </w:p>
    <w:bookmarkEnd w:id="15"/>
    <w:p w14:paraId="155BFA3E" w14:textId="5162EE0C" w:rsidR="00431C2F" w:rsidRPr="00DF74C6" w:rsidRDefault="00C0692F" w:rsidP="00191F58">
      <w:pPr>
        <w:pStyle w:val="ae"/>
        <w:numPr>
          <w:ilvl w:val="1"/>
          <w:numId w:val="12"/>
        </w:numPr>
        <w:tabs>
          <w:tab w:val="left" w:leader="underscore" w:pos="0"/>
          <w:tab w:val="left" w:pos="142"/>
        </w:tabs>
        <w:spacing w:after="0" w:line="240" w:lineRule="auto"/>
        <w:ind w:left="0" w:right="-96" w:firstLine="0"/>
        <w:jc w:val="both"/>
        <w:rPr>
          <w:b/>
          <w:color w:val="000000" w:themeColor="text1"/>
          <w:szCs w:val="24"/>
        </w:rPr>
      </w:pPr>
      <w:r w:rsidRPr="00DF74C6">
        <w:rPr>
          <w:b/>
          <w:color w:val="000000" w:themeColor="text1"/>
          <w:spacing w:val="8"/>
          <w:szCs w:val="24"/>
        </w:rPr>
        <w:t>Участник долевого строительства обязуется:</w:t>
      </w:r>
    </w:p>
    <w:p w14:paraId="39AA144B" w14:textId="77777777" w:rsidR="00431C2F" w:rsidRPr="00DF74C6" w:rsidRDefault="00431C2F" w:rsidP="00191F58">
      <w:pPr>
        <w:pStyle w:val="ae"/>
        <w:numPr>
          <w:ilvl w:val="2"/>
          <w:numId w:val="12"/>
        </w:numPr>
        <w:tabs>
          <w:tab w:val="left" w:pos="142"/>
        </w:tabs>
        <w:spacing w:after="0" w:line="240" w:lineRule="auto"/>
        <w:ind w:left="0" w:firstLine="0"/>
        <w:jc w:val="both"/>
        <w:rPr>
          <w:color w:val="000000" w:themeColor="text1"/>
          <w:spacing w:val="8"/>
          <w:szCs w:val="24"/>
        </w:rPr>
      </w:pPr>
      <w:bookmarkStart w:id="16" w:name="_Hlk129342142"/>
      <w:r w:rsidRPr="00DF74C6">
        <w:rPr>
          <w:color w:val="000000" w:themeColor="text1"/>
          <w:szCs w:val="24"/>
        </w:rPr>
        <w:t>Принять участие в долевом строительстве Многоквартирного дома путем уплаты Застройщику денежных средств в размере и на условиях, предусмотренных разделом 5 настоящего Договора.</w:t>
      </w:r>
    </w:p>
    <w:p w14:paraId="334DEAFE" w14:textId="6F292A55" w:rsidR="00431C2F" w:rsidRPr="00DF74C6" w:rsidRDefault="00431C2F" w:rsidP="00191F58">
      <w:pPr>
        <w:pStyle w:val="ae"/>
        <w:numPr>
          <w:ilvl w:val="2"/>
          <w:numId w:val="12"/>
        </w:numPr>
        <w:tabs>
          <w:tab w:val="left" w:pos="142"/>
        </w:tabs>
        <w:spacing w:after="0" w:line="240" w:lineRule="auto"/>
        <w:ind w:left="0" w:firstLine="0"/>
        <w:jc w:val="both"/>
        <w:rPr>
          <w:color w:val="000000" w:themeColor="text1"/>
          <w:spacing w:val="8"/>
          <w:szCs w:val="24"/>
        </w:rPr>
      </w:pPr>
      <w:r w:rsidRPr="00DF74C6">
        <w:rPr>
          <w:color w:val="000000" w:themeColor="text1"/>
          <w:szCs w:val="24"/>
        </w:rPr>
        <w:t>В срок</w:t>
      </w:r>
      <w:r w:rsidR="0078415E" w:rsidRPr="00DF74C6">
        <w:rPr>
          <w:color w:val="000000" w:themeColor="text1"/>
          <w:szCs w:val="24"/>
        </w:rPr>
        <w:t>,</w:t>
      </w:r>
      <w:r w:rsidRPr="00DF74C6">
        <w:rPr>
          <w:color w:val="000000" w:themeColor="text1"/>
          <w:szCs w:val="24"/>
        </w:rPr>
        <w:t xml:space="preserve"> указанный в уведомлении Застройщика п</w:t>
      </w:r>
      <w:r w:rsidR="00C0692F" w:rsidRPr="00DF74C6">
        <w:rPr>
          <w:color w:val="000000" w:themeColor="text1"/>
          <w:spacing w:val="8"/>
          <w:szCs w:val="24"/>
        </w:rPr>
        <w:t xml:space="preserve">ринять </w:t>
      </w:r>
      <w:r w:rsidR="00B423F4" w:rsidRPr="00DF74C6">
        <w:rPr>
          <w:color w:val="000000" w:themeColor="text1"/>
          <w:szCs w:val="24"/>
        </w:rPr>
        <w:t xml:space="preserve">Нежилое помещение </w:t>
      </w:r>
      <w:r w:rsidR="00C0692F" w:rsidRPr="00DF74C6">
        <w:rPr>
          <w:color w:val="000000" w:themeColor="text1"/>
          <w:spacing w:val="8"/>
          <w:szCs w:val="24"/>
        </w:rPr>
        <w:t xml:space="preserve">по акту приема-передачи </w:t>
      </w:r>
      <w:r w:rsidRPr="00DF74C6">
        <w:rPr>
          <w:color w:val="000000" w:themeColor="text1"/>
          <w:spacing w:val="8"/>
          <w:szCs w:val="24"/>
        </w:rPr>
        <w:t>путем подписания Передаточного акта</w:t>
      </w:r>
      <w:r w:rsidR="00C0692F" w:rsidRPr="00DF74C6">
        <w:rPr>
          <w:color w:val="000000" w:themeColor="text1"/>
          <w:spacing w:val="8"/>
          <w:szCs w:val="24"/>
        </w:rPr>
        <w:t xml:space="preserve">. </w:t>
      </w:r>
    </w:p>
    <w:p w14:paraId="096C7A35" w14:textId="7D7D0D62" w:rsidR="00431C2F" w:rsidRPr="00DF74C6" w:rsidRDefault="0086745B" w:rsidP="00191F58">
      <w:pPr>
        <w:pStyle w:val="ae"/>
        <w:numPr>
          <w:ilvl w:val="2"/>
          <w:numId w:val="12"/>
        </w:numPr>
        <w:tabs>
          <w:tab w:val="left" w:pos="0"/>
          <w:tab w:val="left" w:pos="142"/>
        </w:tabs>
        <w:spacing w:after="0" w:line="240" w:lineRule="auto"/>
        <w:ind w:left="0" w:firstLine="0"/>
        <w:jc w:val="both"/>
        <w:rPr>
          <w:color w:val="000000" w:themeColor="text1"/>
          <w:spacing w:val="8"/>
          <w:szCs w:val="24"/>
        </w:rPr>
      </w:pPr>
      <w:bookmarkStart w:id="17" w:name="_Hlk129341606"/>
      <w:r w:rsidRPr="00DF74C6">
        <w:rPr>
          <w:color w:val="000000" w:themeColor="text1"/>
          <w:spacing w:val="8"/>
          <w:szCs w:val="24"/>
        </w:rPr>
        <w:t xml:space="preserve">Участник долевого строительства </w:t>
      </w:r>
      <w:r w:rsidR="006F1340" w:rsidRPr="00DF74C6">
        <w:rPr>
          <w:color w:val="000000" w:themeColor="text1"/>
          <w:szCs w:val="24"/>
        </w:rPr>
        <w:t xml:space="preserve">извещен и согласен с тем, что после ввода в эксплуатацию Жилой дом эксплуатируется организацией, осуществляющей функции управления жилым фондом, определяемой Застройщиком при вводе Жилого дома в эксплуатацию, до выбора управляющей компании собственниками помещений в Жилом доме в порядке, установленном законом. </w:t>
      </w:r>
      <w:r w:rsidRPr="00DF74C6">
        <w:rPr>
          <w:color w:val="000000" w:themeColor="text1"/>
          <w:spacing w:val="8"/>
          <w:szCs w:val="24"/>
        </w:rPr>
        <w:t xml:space="preserve">Участник долевого строительства </w:t>
      </w:r>
      <w:r w:rsidR="006F1340" w:rsidRPr="00DF74C6">
        <w:rPr>
          <w:color w:val="000000" w:themeColor="text1"/>
          <w:szCs w:val="24"/>
        </w:rPr>
        <w:t>оплачивает управляющей компании плату за содержание принадлежащего ему помещения (Объекта долевого строительства) и общего имущества Жилого дома, а также плату за потребленные коммунальные ресурсы со дня приемки такого помещения от Застройщика по передаточному акту.</w:t>
      </w:r>
    </w:p>
    <w:bookmarkEnd w:id="17"/>
    <w:p w14:paraId="5FA6217B" w14:textId="77777777" w:rsidR="002E3F07" w:rsidRPr="00DF74C6" w:rsidRDefault="002E3F07" w:rsidP="00191F58">
      <w:pPr>
        <w:pStyle w:val="ae"/>
        <w:numPr>
          <w:ilvl w:val="2"/>
          <w:numId w:val="12"/>
        </w:numPr>
        <w:tabs>
          <w:tab w:val="left" w:pos="0"/>
          <w:tab w:val="left" w:pos="142"/>
        </w:tabs>
        <w:spacing w:after="0" w:line="240" w:lineRule="auto"/>
        <w:ind w:left="0" w:firstLine="0"/>
        <w:jc w:val="both"/>
        <w:rPr>
          <w:color w:val="000000" w:themeColor="text1"/>
          <w:spacing w:val="8"/>
          <w:szCs w:val="24"/>
        </w:rPr>
      </w:pPr>
      <w:r w:rsidRPr="00DF74C6">
        <w:rPr>
          <w:szCs w:val="24"/>
        </w:rPr>
        <w:t xml:space="preserve">Не проводить самостоятельно или с помощью третьих лиц работы, затрагивающие несущие конструкции Объекта долевого строительства и Жилого дома в целом, и приводящие к деформации, разрушению, снижению несущей способности и устойчивости, а также не проводить работы, затрагивающие фасад Жилого дома, его элементов, и проведение которых не предусмотрено проектной документацией (включая установку (сооружение) снаружи здания любых устройств, кондиционеров, сооружений и т.д.). </w:t>
      </w:r>
    </w:p>
    <w:p w14:paraId="12470908" w14:textId="77777777" w:rsidR="002E3F07" w:rsidRPr="00DF74C6" w:rsidRDefault="002E3F07" w:rsidP="00BA7D4C">
      <w:pPr>
        <w:pStyle w:val="ae"/>
        <w:numPr>
          <w:ilvl w:val="2"/>
          <w:numId w:val="12"/>
        </w:numPr>
        <w:tabs>
          <w:tab w:val="left" w:pos="0"/>
          <w:tab w:val="left" w:pos="142"/>
        </w:tabs>
        <w:spacing w:after="0" w:line="240" w:lineRule="auto"/>
        <w:ind w:left="0" w:firstLine="0"/>
        <w:jc w:val="both"/>
        <w:rPr>
          <w:color w:val="000000" w:themeColor="text1"/>
          <w:spacing w:val="8"/>
          <w:szCs w:val="24"/>
        </w:rPr>
      </w:pPr>
      <w:r w:rsidRPr="00DF74C6">
        <w:rPr>
          <w:szCs w:val="24"/>
        </w:rPr>
        <w:t xml:space="preserve">Участник долевого строительства после приемки объекта по передаточному акту вправе осуществлять переустройство и перепланировку помещений в Объекте долевого строительства исключительно в соответствии с требованиями закона и при условии надлежащего согласования этих работ, в том числе, с эксплуатирующей Жилой дом организацией. </w:t>
      </w:r>
    </w:p>
    <w:p w14:paraId="7B8BB402" w14:textId="627DE1A9" w:rsidR="005E116C" w:rsidRPr="00DF74C6" w:rsidRDefault="00431C2F" w:rsidP="00BA7D4C">
      <w:pPr>
        <w:pStyle w:val="ae"/>
        <w:numPr>
          <w:ilvl w:val="2"/>
          <w:numId w:val="12"/>
        </w:numPr>
        <w:tabs>
          <w:tab w:val="left" w:pos="142"/>
        </w:tabs>
        <w:spacing w:after="0" w:line="240" w:lineRule="auto"/>
        <w:ind w:left="0" w:firstLine="0"/>
        <w:jc w:val="both"/>
        <w:rPr>
          <w:color w:val="000000" w:themeColor="text1"/>
          <w:spacing w:val="8"/>
          <w:szCs w:val="24"/>
        </w:rPr>
      </w:pPr>
      <w:r w:rsidRPr="00DF74C6">
        <w:rPr>
          <w:color w:val="000000" w:themeColor="text1"/>
          <w:szCs w:val="24"/>
        </w:rPr>
        <w:t xml:space="preserve">Уведомлять Застройщика в письменном виде (заказным письмом с уведомлением о вручении и описью вложения) об изменении адреса для направления корреспонденции. Все уведомления, направленные Застройщиком по указанному в Договоре почтовому адресу до получения вышеуказанной письменной информации от Участника долевого строительства, считаются направленными Застройщиком по надлежащему адресу. </w:t>
      </w:r>
    </w:p>
    <w:p w14:paraId="18800DB8" w14:textId="77777777" w:rsidR="00BA7D4C" w:rsidRPr="00BA7D4C" w:rsidRDefault="00431C2F" w:rsidP="00BA7D4C">
      <w:pPr>
        <w:pStyle w:val="ae"/>
        <w:numPr>
          <w:ilvl w:val="2"/>
          <w:numId w:val="12"/>
        </w:numPr>
        <w:tabs>
          <w:tab w:val="left" w:pos="142"/>
        </w:tabs>
        <w:ind w:left="0" w:firstLine="0"/>
        <w:jc w:val="both"/>
        <w:rPr>
          <w:color w:val="000000" w:themeColor="text1"/>
          <w:szCs w:val="24"/>
        </w:rPr>
      </w:pPr>
      <w:r w:rsidRPr="00BA7D4C">
        <w:rPr>
          <w:color w:val="000000" w:themeColor="text1"/>
          <w:szCs w:val="24"/>
        </w:rPr>
        <w:t>Обратиться за государственной регистрацией Договора в регистрирующий орган, в течение 5 (Пяти) рабочих дней с даты подписания Договора, в том числе представить в указанный срок все необходимые (от Участника) для регистрации Договора документы.</w:t>
      </w:r>
      <w:r w:rsidR="00BA7D4C" w:rsidRPr="00BA7D4C">
        <w:rPr>
          <w:color w:val="000000" w:themeColor="text1"/>
          <w:szCs w:val="24"/>
        </w:rPr>
        <w:t xml:space="preserve"> Нести расходы по государственной регистрации настоящего Договора, а также возможных изменений, дополнений к настоящему Договору.</w:t>
      </w:r>
    </w:p>
    <w:p w14:paraId="6C15E8D4" w14:textId="0CDF546D" w:rsidR="00447359" w:rsidRPr="00DF74C6" w:rsidRDefault="00447359" w:rsidP="00BA7D4C">
      <w:pPr>
        <w:pStyle w:val="ae"/>
        <w:numPr>
          <w:ilvl w:val="2"/>
          <w:numId w:val="12"/>
        </w:numPr>
        <w:tabs>
          <w:tab w:val="left" w:pos="142"/>
        </w:tabs>
        <w:spacing w:after="0" w:line="240" w:lineRule="auto"/>
        <w:ind w:left="0" w:firstLine="0"/>
        <w:jc w:val="both"/>
        <w:rPr>
          <w:color w:val="000000" w:themeColor="text1"/>
          <w:spacing w:val="8"/>
          <w:szCs w:val="24"/>
        </w:rPr>
      </w:pPr>
      <w:r w:rsidRPr="00DF74C6">
        <w:rPr>
          <w:color w:val="000000" w:themeColor="text1"/>
          <w:szCs w:val="24"/>
        </w:rPr>
        <w:t xml:space="preserve">Расходы, связанные с государственной регистрацией права собственности </w:t>
      </w:r>
      <w:r w:rsidR="009C495A" w:rsidRPr="00DF74C6">
        <w:rPr>
          <w:color w:val="000000" w:themeColor="text1"/>
          <w:szCs w:val="24"/>
        </w:rPr>
        <w:t xml:space="preserve">на Объект </w:t>
      </w:r>
      <w:r w:rsidRPr="00DF74C6">
        <w:rPr>
          <w:color w:val="000000" w:themeColor="text1"/>
          <w:szCs w:val="24"/>
        </w:rPr>
        <w:t>Участник несет самостоятельно</w:t>
      </w:r>
      <w:r w:rsidR="009C495A" w:rsidRPr="00DF74C6">
        <w:rPr>
          <w:color w:val="000000" w:themeColor="text1"/>
          <w:szCs w:val="24"/>
        </w:rPr>
        <w:t>.</w:t>
      </w:r>
    </w:p>
    <w:p w14:paraId="643888F3" w14:textId="1D9A918C" w:rsidR="00F70C02" w:rsidRPr="00DF74C6" w:rsidRDefault="0086745B" w:rsidP="00BA7D4C">
      <w:pPr>
        <w:pStyle w:val="ae"/>
        <w:numPr>
          <w:ilvl w:val="2"/>
          <w:numId w:val="12"/>
        </w:numPr>
        <w:tabs>
          <w:tab w:val="left" w:pos="142"/>
        </w:tabs>
        <w:spacing w:after="0" w:line="240" w:lineRule="auto"/>
        <w:ind w:left="0" w:firstLine="0"/>
        <w:jc w:val="both"/>
        <w:rPr>
          <w:color w:val="000000" w:themeColor="text1"/>
          <w:spacing w:val="8"/>
          <w:szCs w:val="24"/>
        </w:rPr>
      </w:pPr>
      <w:r w:rsidRPr="00DF74C6">
        <w:rPr>
          <w:color w:val="000000" w:themeColor="text1"/>
          <w:spacing w:val="8"/>
          <w:szCs w:val="24"/>
        </w:rPr>
        <w:t xml:space="preserve">Участнику долевого строительства </w:t>
      </w:r>
      <w:r w:rsidR="00F70C02" w:rsidRPr="00DF74C6">
        <w:rPr>
          <w:color w:val="000000" w:themeColor="text1"/>
          <w:szCs w:val="24"/>
        </w:rPr>
        <w:t>запрещается посещение строительной площадки Объекта в течение всего периода строительства до момента ввода Жилого дома в эксплуатацию.</w:t>
      </w:r>
    </w:p>
    <w:p w14:paraId="62B60BCF" w14:textId="77777777" w:rsidR="0078415E" w:rsidRPr="00DF74C6" w:rsidRDefault="0078415E" w:rsidP="0078415E">
      <w:pPr>
        <w:pStyle w:val="ae"/>
        <w:numPr>
          <w:ilvl w:val="2"/>
          <w:numId w:val="12"/>
        </w:numPr>
        <w:tabs>
          <w:tab w:val="left" w:pos="142"/>
          <w:tab w:val="left" w:pos="567"/>
          <w:tab w:val="left" w:pos="993"/>
        </w:tabs>
        <w:spacing w:after="0" w:line="240" w:lineRule="auto"/>
        <w:ind w:left="0" w:firstLine="0"/>
        <w:jc w:val="both"/>
        <w:rPr>
          <w:color w:val="000000" w:themeColor="text1"/>
          <w:spacing w:val="8"/>
          <w:szCs w:val="24"/>
        </w:rPr>
      </w:pPr>
      <w:bookmarkStart w:id="18" w:name="_Hlk164259676"/>
      <w:r w:rsidRPr="00DF74C6">
        <w:rPr>
          <w:color w:val="000000" w:themeColor="text1"/>
          <w:spacing w:val="8"/>
          <w:szCs w:val="24"/>
        </w:rPr>
        <w:t xml:space="preserve">Участник долевого строительства наделяет Застройщика правом на участие от имени дольщика в общем собрании собственников помещений МКД, проводимом в порядке ст. 44-46 ЖК РФ, с осуществлением всех прав собственника помещений многоквартирного дома, а также лица, принявшего от застройщика (лица, обеспечивающего строительство многоквартирного дома) после выдачи разрешения на ввод многоквартирного дома в эксплуатацию помещения в данном доме по передаточному акту или иному документу о передаче в соответствии с ч. 1.1 ст. 44 ЖК РФ, в том числе правом принимать решения по повестке дня общего собрания собственников о выборе способа управления, заключения договора управления с управляющей компанией, определения размера платы на содержание общего имущества МКД и т.д., в случае, если общее собрание собственников будет проводиться до того, как лицо примет от застройщика (лица, обеспечивающего строительство многоквартирного дома) после выдачи разрешения на ввод многоквартирного дома в эксплуатацию помещение в данном доме по передаточному акту или иному документу о передаче. </w:t>
      </w:r>
      <w:r w:rsidRPr="00DF74C6">
        <w:t>После подписания передаточного акта лицо, принявшее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вправе самостоятельно принимать участие в общих собраниях собственников помещений в многоквартирном доме и принимать решения по вопросам, отнесенным ЖК РФ к компетенции общего собрания собственников помещений в многоквартирном доме, в порядке, предусмотренном ЖК РФ, в течение года со дня выдачи разрешения на ввод многоквартирного дома в эксплуатацию.</w:t>
      </w:r>
    </w:p>
    <w:bookmarkEnd w:id="14"/>
    <w:bookmarkEnd w:id="16"/>
    <w:bookmarkEnd w:id="18"/>
    <w:p w14:paraId="4386E70F" w14:textId="77777777" w:rsidR="002719E8" w:rsidRPr="00DF74C6" w:rsidRDefault="002719E8" w:rsidP="00191F58">
      <w:pPr>
        <w:pStyle w:val="ae"/>
        <w:tabs>
          <w:tab w:val="left" w:pos="0"/>
          <w:tab w:val="left" w:pos="142"/>
        </w:tabs>
        <w:spacing w:after="0" w:line="240" w:lineRule="auto"/>
        <w:ind w:left="0"/>
        <w:jc w:val="both"/>
        <w:rPr>
          <w:color w:val="000000" w:themeColor="text1"/>
          <w:spacing w:val="8"/>
          <w:szCs w:val="24"/>
        </w:rPr>
      </w:pPr>
    </w:p>
    <w:p w14:paraId="42815B80" w14:textId="4EF6B30B" w:rsidR="004A5875" w:rsidRPr="00DF74C6" w:rsidRDefault="00C0692F" w:rsidP="00191F58">
      <w:pPr>
        <w:pStyle w:val="ae"/>
        <w:numPr>
          <w:ilvl w:val="0"/>
          <w:numId w:val="12"/>
        </w:numPr>
        <w:tabs>
          <w:tab w:val="left" w:pos="142"/>
          <w:tab w:val="left" w:pos="567"/>
        </w:tabs>
        <w:spacing w:after="0" w:line="240" w:lineRule="auto"/>
        <w:ind w:left="0" w:firstLine="0"/>
        <w:jc w:val="center"/>
        <w:rPr>
          <w:b/>
          <w:color w:val="000000" w:themeColor="text1"/>
          <w:spacing w:val="8"/>
          <w:szCs w:val="24"/>
        </w:rPr>
      </w:pPr>
      <w:r w:rsidRPr="00DF74C6">
        <w:rPr>
          <w:b/>
          <w:color w:val="000000" w:themeColor="text1"/>
          <w:szCs w:val="24"/>
        </w:rPr>
        <w:t>ГАРАНТИИ КАЧЕСТВА</w:t>
      </w:r>
    </w:p>
    <w:p w14:paraId="5EB7547C" w14:textId="77777777" w:rsidR="006C730B" w:rsidRPr="00DF74C6" w:rsidRDefault="00C0692F" w:rsidP="00191F58">
      <w:pPr>
        <w:pStyle w:val="ae"/>
        <w:numPr>
          <w:ilvl w:val="1"/>
          <w:numId w:val="12"/>
        </w:numPr>
        <w:tabs>
          <w:tab w:val="left" w:pos="142"/>
          <w:tab w:val="left" w:pos="567"/>
        </w:tabs>
        <w:spacing w:after="0" w:line="240" w:lineRule="auto"/>
        <w:ind w:left="0" w:firstLine="0"/>
        <w:jc w:val="both"/>
        <w:rPr>
          <w:color w:val="000000" w:themeColor="text1"/>
          <w:spacing w:val="8"/>
          <w:szCs w:val="24"/>
        </w:rPr>
      </w:pPr>
      <w:bookmarkStart w:id="19" w:name="_Hlk129267204"/>
      <w:r w:rsidRPr="00DF74C6">
        <w:rPr>
          <w:color w:val="000000" w:themeColor="text1"/>
          <w:szCs w:val="24"/>
        </w:rPr>
        <w:t>Объект должен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14:paraId="2321564D" w14:textId="038D6759" w:rsidR="009C2EEE" w:rsidRPr="00DF74C6" w:rsidRDefault="009C2EEE" w:rsidP="00191F58">
      <w:pPr>
        <w:pStyle w:val="ae"/>
        <w:numPr>
          <w:ilvl w:val="1"/>
          <w:numId w:val="12"/>
        </w:numPr>
        <w:tabs>
          <w:tab w:val="left" w:pos="142"/>
          <w:tab w:val="left" w:pos="567"/>
        </w:tabs>
        <w:spacing w:after="0" w:line="240" w:lineRule="auto"/>
        <w:ind w:left="0" w:firstLine="0"/>
        <w:jc w:val="both"/>
        <w:rPr>
          <w:color w:val="000000" w:themeColor="text1"/>
          <w:spacing w:val="8"/>
          <w:szCs w:val="24"/>
        </w:rPr>
      </w:pPr>
      <w:bookmarkStart w:id="20" w:name="_Hlk129341666"/>
      <w:r w:rsidRPr="00DF74C6">
        <w:rPr>
          <w:color w:val="000000"/>
          <w:spacing w:val="6"/>
          <w:szCs w:val="24"/>
        </w:rPr>
        <w:t xml:space="preserve">Стороны настоящего договора </w:t>
      </w:r>
      <w:r w:rsidR="002B0294" w:rsidRPr="00DF74C6">
        <w:rPr>
          <w:color w:val="000000"/>
          <w:spacing w:val="6"/>
          <w:szCs w:val="24"/>
        </w:rPr>
        <w:t>пришли к соглашению</w:t>
      </w:r>
      <w:r w:rsidRPr="00DF74C6">
        <w:rPr>
          <w:color w:val="000000"/>
          <w:spacing w:val="6"/>
          <w:szCs w:val="24"/>
        </w:rPr>
        <w:t>, что</w:t>
      </w:r>
      <w:r w:rsidR="00C703A0" w:rsidRPr="00DF74C6">
        <w:rPr>
          <w:color w:val="000000"/>
          <w:spacing w:val="6"/>
          <w:szCs w:val="24"/>
        </w:rPr>
        <w:t xml:space="preserve"> подтверждением</w:t>
      </w:r>
      <w:r w:rsidRPr="00DF74C6">
        <w:rPr>
          <w:color w:val="000000"/>
          <w:spacing w:val="6"/>
          <w:szCs w:val="24"/>
        </w:rPr>
        <w:t xml:space="preserve"> соответстви</w:t>
      </w:r>
      <w:r w:rsidR="00C703A0" w:rsidRPr="00DF74C6">
        <w:rPr>
          <w:color w:val="000000"/>
          <w:spacing w:val="6"/>
          <w:szCs w:val="24"/>
        </w:rPr>
        <w:t>я</w:t>
      </w:r>
      <w:r w:rsidRPr="00DF74C6">
        <w:rPr>
          <w:color w:val="000000"/>
          <w:spacing w:val="6"/>
          <w:szCs w:val="24"/>
        </w:rPr>
        <w:t xml:space="preserve"> Объекта долевого строительства проекту, строительно-техническим нормам и правилам, является Разрешение на ввод Жилого дома в эксплуатацию, выданное в установленном порядке.</w:t>
      </w:r>
    </w:p>
    <w:bookmarkEnd w:id="20"/>
    <w:p w14:paraId="71CA7B75" w14:textId="56BD8F8E" w:rsidR="005355D1" w:rsidRPr="00DF74C6" w:rsidRDefault="005355D1" w:rsidP="00191F58">
      <w:pPr>
        <w:pStyle w:val="ae"/>
        <w:numPr>
          <w:ilvl w:val="1"/>
          <w:numId w:val="12"/>
        </w:numPr>
        <w:tabs>
          <w:tab w:val="left" w:pos="142"/>
          <w:tab w:val="left" w:pos="567"/>
        </w:tabs>
        <w:spacing w:after="0" w:line="240" w:lineRule="auto"/>
        <w:ind w:left="0" w:firstLine="0"/>
        <w:jc w:val="both"/>
        <w:rPr>
          <w:color w:val="000000" w:themeColor="text1"/>
          <w:spacing w:val="8"/>
          <w:szCs w:val="24"/>
        </w:rPr>
      </w:pPr>
      <w:r w:rsidRPr="00DF74C6">
        <w:rPr>
          <w:color w:val="000000" w:themeColor="text1"/>
          <w:szCs w:val="24"/>
        </w:rPr>
        <w:t xml:space="preserve">В случае если Объект построен Застройщиком с отступлениями от условий Договора, приведшими к ухудшению качества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недостатков в </w:t>
      </w:r>
      <w:r w:rsidR="004123F9" w:rsidRPr="00DF74C6">
        <w:rPr>
          <w:color w:val="000000" w:themeColor="text1"/>
          <w:szCs w:val="24"/>
        </w:rPr>
        <w:t>течение</w:t>
      </w:r>
      <w:r w:rsidRPr="00DF74C6">
        <w:rPr>
          <w:color w:val="000000" w:themeColor="text1"/>
          <w:szCs w:val="24"/>
        </w:rPr>
        <w:t xml:space="preserve"> </w:t>
      </w:r>
      <w:r w:rsidR="0078415E" w:rsidRPr="00DF74C6">
        <w:rPr>
          <w:color w:val="000000" w:themeColor="text1"/>
          <w:szCs w:val="24"/>
        </w:rPr>
        <w:t xml:space="preserve">45 (Сорока пяти) </w:t>
      </w:r>
      <w:r w:rsidRPr="00DF74C6">
        <w:rPr>
          <w:color w:val="000000" w:themeColor="text1"/>
          <w:szCs w:val="24"/>
        </w:rPr>
        <w:t xml:space="preserve">дней с момента получения Застройщиком письменного мотивированного отказа Участника от подписания Передаточного акта. Участник долевого строительства также вправе требовать от Застройщика иных предусмотренных законом мер, направленных на восстановление нарушенного права. </w:t>
      </w:r>
    </w:p>
    <w:p w14:paraId="66EAFBC8" w14:textId="0851924E" w:rsidR="00106925" w:rsidRPr="00DF74C6" w:rsidRDefault="00106925" w:rsidP="00191F58">
      <w:pPr>
        <w:pStyle w:val="ae"/>
        <w:numPr>
          <w:ilvl w:val="1"/>
          <w:numId w:val="12"/>
        </w:numPr>
        <w:tabs>
          <w:tab w:val="left" w:pos="567"/>
        </w:tabs>
        <w:spacing w:after="0" w:line="240" w:lineRule="auto"/>
        <w:ind w:left="0" w:firstLine="0"/>
        <w:jc w:val="both"/>
        <w:rPr>
          <w:color w:val="000000" w:themeColor="text1"/>
          <w:spacing w:val="8"/>
          <w:szCs w:val="24"/>
        </w:rPr>
      </w:pPr>
      <w:bookmarkStart w:id="21" w:name="_Hlk129341680"/>
      <w:r w:rsidRPr="00DF74C6">
        <w:rPr>
          <w:color w:val="000000" w:themeColor="text1"/>
          <w:szCs w:val="24"/>
        </w:rPr>
        <w:t xml:space="preserve">Участник долевого строительства вправе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Застройщик обязан устранить выявленные недостатки (дефекты) в течение </w:t>
      </w:r>
      <w:r w:rsidR="0078415E" w:rsidRPr="00DF74C6">
        <w:rPr>
          <w:color w:val="000000" w:themeColor="text1"/>
          <w:szCs w:val="24"/>
        </w:rPr>
        <w:t xml:space="preserve">45 (Сорока пяти) </w:t>
      </w:r>
      <w:r w:rsidRPr="00DF74C6">
        <w:rPr>
          <w:color w:val="000000" w:themeColor="text1"/>
          <w:szCs w:val="24"/>
        </w:rPr>
        <w:t xml:space="preserve">дней с даты получения Требования Участника долевого строительства об устранении недостатков.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 </w:t>
      </w:r>
    </w:p>
    <w:p w14:paraId="09D4FE5C" w14:textId="5979E6A1" w:rsidR="009C2EEE" w:rsidRPr="00DF74C6" w:rsidRDefault="009C2EEE" w:rsidP="00191F58">
      <w:pPr>
        <w:pStyle w:val="ae"/>
        <w:numPr>
          <w:ilvl w:val="1"/>
          <w:numId w:val="12"/>
        </w:numPr>
        <w:tabs>
          <w:tab w:val="left" w:pos="142"/>
          <w:tab w:val="left" w:pos="567"/>
        </w:tabs>
        <w:spacing w:after="0" w:line="240" w:lineRule="auto"/>
        <w:ind w:left="0" w:firstLine="0"/>
        <w:jc w:val="both"/>
        <w:rPr>
          <w:color w:val="000000" w:themeColor="text1"/>
          <w:szCs w:val="24"/>
        </w:rPr>
      </w:pPr>
      <w:r w:rsidRPr="00DF74C6">
        <w:rPr>
          <w:color w:val="000000" w:themeColor="text1"/>
          <w:szCs w:val="24"/>
        </w:rPr>
        <w:t xml:space="preserve">Гарантийный срок для Объекта долевого строительства, за исключением технологического и инженерного оборудования, входящего в состав Объекта долевого строительства, в соответствии с действующим законодательством РФ составляет 5 (пять) лет. Указанный гарантийный срок исчисляется со дня передачи Объекта долевого строительства </w:t>
      </w:r>
      <w:r w:rsidR="002B0294" w:rsidRPr="00DF74C6">
        <w:rPr>
          <w:color w:val="000000" w:themeColor="text1"/>
          <w:szCs w:val="24"/>
        </w:rPr>
        <w:t>Участнику долевого строительства</w:t>
      </w:r>
      <w:r w:rsidRPr="00DF74C6">
        <w:rPr>
          <w:color w:val="000000" w:themeColor="text1"/>
          <w:szCs w:val="24"/>
        </w:rPr>
        <w:t>.</w:t>
      </w:r>
    </w:p>
    <w:p w14:paraId="41E3B168" w14:textId="5C059B7D" w:rsidR="00A511F9" w:rsidRPr="00DF74C6" w:rsidRDefault="009C2EEE" w:rsidP="00191F58">
      <w:pPr>
        <w:tabs>
          <w:tab w:val="left" w:pos="142"/>
          <w:tab w:val="left" w:pos="567"/>
        </w:tabs>
        <w:spacing w:after="0" w:line="240" w:lineRule="auto"/>
        <w:jc w:val="both"/>
        <w:rPr>
          <w:color w:val="000000" w:themeColor="text1"/>
          <w:spacing w:val="8"/>
          <w:szCs w:val="24"/>
        </w:rPr>
      </w:pPr>
      <w:r w:rsidRPr="00DF74C6">
        <w:rPr>
          <w:color w:val="000000" w:themeColor="text1"/>
          <w:szCs w:val="24"/>
        </w:rPr>
        <w:t xml:space="preserve">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составляет 3 (три) года. Указанный гарантийный срок исчисляется со дня подписания передаточного акта с первым </w:t>
      </w:r>
      <w:r w:rsidR="002B0294" w:rsidRPr="00DF74C6">
        <w:rPr>
          <w:color w:val="000000" w:themeColor="text1"/>
          <w:szCs w:val="24"/>
        </w:rPr>
        <w:t>Участником долевого строительства</w:t>
      </w:r>
      <w:r w:rsidRPr="00DF74C6">
        <w:rPr>
          <w:color w:val="000000" w:themeColor="text1"/>
          <w:szCs w:val="24"/>
        </w:rPr>
        <w:t>.</w:t>
      </w:r>
    </w:p>
    <w:bookmarkEnd w:id="21"/>
    <w:p w14:paraId="06F91304" w14:textId="55BC16F2" w:rsidR="00A511F9" w:rsidRPr="00DF74C6" w:rsidRDefault="006C730B" w:rsidP="00191F58">
      <w:pPr>
        <w:pStyle w:val="ae"/>
        <w:numPr>
          <w:ilvl w:val="1"/>
          <w:numId w:val="12"/>
        </w:numPr>
        <w:tabs>
          <w:tab w:val="left" w:pos="142"/>
          <w:tab w:val="left" w:pos="567"/>
        </w:tabs>
        <w:spacing w:after="0" w:line="240" w:lineRule="auto"/>
        <w:ind w:left="0" w:firstLine="0"/>
        <w:jc w:val="both"/>
        <w:rPr>
          <w:color w:val="000000" w:themeColor="text1"/>
          <w:spacing w:val="8"/>
          <w:szCs w:val="24"/>
        </w:rPr>
      </w:pPr>
      <w:r w:rsidRPr="00DF74C6">
        <w:rPr>
          <w:color w:val="000000" w:themeColor="text1"/>
          <w:szCs w:val="24"/>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w:t>
      </w:r>
      <w:r w:rsidR="00A3059A" w:rsidRPr="00DF74C6">
        <w:rPr>
          <w:color w:val="000000" w:themeColor="text1"/>
          <w:szCs w:val="24"/>
        </w:rPr>
        <w:t>-</w:t>
      </w:r>
      <w:r w:rsidRPr="00DF74C6">
        <w:rPr>
          <w:color w:val="000000" w:themeColor="text1"/>
          <w:szCs w:val="24"/>
        </w:rPr>
        <w:t xml:space="preserve">технического обеспечения, конструктивных элементов, изделий. </w:t>
      </w:r>
    </w:p>
    <w:p w14:paraId="1B563D51" w14:textId="543945A1" w:rsidR="00E51B30" w:rsidRPr="00DF74C6" w:rsidRDefault="0086745B" w:rsidP="00191F58">
      <w:pPr>
        <w:pStyle w:val="ae"/>
        <w:numPr>
          <w:ilvl w:val="1"/>
          <w:numId w:val="12"/>
        </w:numPr>
        <w:tabs>
          <w:tab w:val="left" w:pos="142"/>
          <w:tab w:val="left" w:pos="567"/>
        </w:tabs>
        <w:spacing w:after="0" w:line="240" w:lineRule="auto"/>
        <w:ind w:left="0" w:firstLine="0"/>
        <w:jc w:val="both"/>
        <w:rPr>
          <w:color w:val="000000" w:themeColor="text1"/>
          <w:szCs w:val="24"/>
        </w:rPr>
      </w:pPr>
      <w:r w:rsidRPr="00DF74C6">
        <w:rPr>
          <w:color w:val="000000" w:themeColor="text1"/>
          <w:spacing w:val="8"/>
          <w:szCs w:val="24"/>
        </w:rPr>
        <w:t xml:space="preserve">Участник долевого строительства </w:t>
      </w:r>
      <w:r w:rsidR="00F70C02" w:rsidRPr="00DF74C6">
        <w:rPr>
          <w:color w:val="000000" w:themeColor="text1"/>
          <w:szCs w:val="24"/>
        </w:rPr>
        <w:t xml:space="preserve">осведомлен, что в процессе эксплуатации </w:t>
      </w:r>
      <w:r w:rsidR="00B423F4" w:rsidRPr="00DF74C6">
        <w:rPr>
          <w:color w:val="000000" w:themeColor="text1"/>
          <w:szCs w:val="24"/>
        </w:rPr>
        <w:t xml:space="preserve">Нежилого помещения </w:t>
      </w:r>
      <w:r w:rsidR="00F70C02" w:rsidRPr="00DF74C6">
        <w:rPr>
          <w:color w:val="000000" w:themeColor="text1"/>
          <w:szCs w:val="24"/>
        </w:rPr>
        <w:t xml:space="preserve">возможно образование дефектов, возникающих в результате нормальной эксплуатации, в том числе вследствие усадки жилого дома. Такие дефекты не являются строительными недостатками, и претензии по ним не могут быть предъявлены </w:t>
      </w:r>
      <w:r w:rsidRPr="00DF74C6">
        <w:rPr>
          <w:color w:val="000000" w:themeColor="text1"/>
          <w:spacing w:val="8"/>
          <w:szCs w:val="24"/>
        </w:rPr>
        <w:t>Участником долевого строительства Застройщику</w:t>
      </w:r>
      <w:r w:rsidR="00F70C02" w:rsidRPr="00DF74C6">
        <w:rPr>
          <w:color w:val="000000" w:themeColor="text1"/>
          <w:szCs w:val="24"/>
        </w:rPr>
        <w:t>.</w:t>
      </w:r>
    </w:p>
    <w:bookmarkEnd w:id="19"/>
    <w:p w14:paraId="28274A08" w14:textId="77777777" w:rsidR="002719E8" w:rsidRPr="00DF74C6" w:rsidRDefault="002719E8" w:rsidP="00191F58">
      <w:pPr>
        <w:pStyle w:val="ae"/>
        <w:tabs>
          <w:tab w:val="left" w:pos="142"/>
          <w:tab w:val="left" w:pos="567"/>
        </w:tabs>
        <w:spacing w:after="0" w:line="240" w:lineRule="auto"/>
        <w:ind w:left="0"/>
        <w:jc w:val="both"/>
        <w:rPr>
          <w:color w:val="000000" w:themeColor="text1"/>
          <w:szCs w:val="24"/>
        </w:rPr>
      </w:pPr>
    </w:p>
    <w:p w14:paraId="33098B82" w14:textId="177832B3" w:rsidR="00A511F9" w:rsidRPr="00DF74C6" w:rsidRDefault="004A5875" w:rsidP="00191F58">
      <w:pPr>
        <w:pStyle w:val="ae"/>
        <w:numPr>
          <w:ilvl w:val="0"/>
          <w:numId w:val="12"/>
        </w:numPr>
        <w:tabs>
          <w:tab w:val="left" w:pos="142"/>
          <w:tab w:val="left" w:pos="567"/>
        </w:tabs>
        <w:spacing w:after="0" w:line="240" w:lineRule="auto"/>
        <w:ind w:left="0" w:firstLine="0"/>
        <w:jc w:val="center"/>
        <w:rPr>
          <w:b/>
          <w:szCs w:val="24"/>
        </w:rPr>
      </w:pPr>
      <w:r w:rsidRPr="00DF74C6">
        <w:rPr>
          <w:b/>
          <w:szCs w:val="24"/>
        </w:rPr>
        <w:t>ОТВЕТСТВЕННОСТЬ СТОРОН</w:t>
      </w:r>
    </w:p>
    <w:p w14:paraId="4DD067A2" w14:textId="77A3B9F6" w:rsidR="00191F58" w:rsidRDefault="00191F58" w:rsidP="00191F58">
      <w:pPr>
        <w:pStyle w:val="ae"/>
        <w:numPr>
          <w:ilvl w:val="1"/>
          <w:numId w:val="12"/>
        </w:numPr>
        <w:tabs>
          <w:tab w:val="left" w:pos="142"/>
          <w:tab w:val="left" w:pos="567"/>
        </w:tabs>
        <w:spacing w:after="0" w:line="240" w:lineRule="auto"/>
        <w:ind w:left="0" w:firstLine="0"/>
        <w:jc w:val="both"/>
        <w:rPr>
          <w:szCs w:val="24"/>
        </w:rPr>
      </w:pPr>
      <w:r w:rsidRPr="00DF74C6">
        <w:rPr>
          <w:szCs w:val="24"/>
        </w:rPr>
        <w:t>Стороны несут ответственность в соответствии с условиями настоящего договора, а также действующим законодательством Российской Федерации.</w:t>
      </w:r>
    </w:p>
    <w:p w14:paraId="0754E3E7" w14:textId="75C87E0A" w:rsidR="00575791" w:rsidRPr="00575791" w:rsidRDefault="00575791" w:rsidP="00575791">
      <w:pPr>
        <w:pStyle w:val="ae"/>
        <w:numPr>
          <w:ilvl w:val="1"/>
          <w:numId w:val="12"/>
        </w:numPr>
        <w:tabs>
          <w:tab w:val="left" w:pos="142"/>
          <w:tab w:val="left" w:pos="567"/>
        </w:tabs>
        <w:spacing w:after="0" w:line="240" w:lineRule="auto"/>
        <w:ind w:left="0" w:firstLine="0"/>
        <w:jc w:val="both"/>
        <w:rPr>
          <w:szCs w:val="24"/>
        </w:rPr>
      </w:pPr>
      <w:r w:rsidRPr="00AD20E3">
        <w:rPr>
          <w:szCs w:val="24"/>
        </w:rPr>
        <w:t xml:space="preserve">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w:t>
      </w:r>
      <w:hyperlink r:id="rId11" w:history="1">
        <w:r w:rsidRPr="00AD20E3">
          <w:rPr>
            <w:szCs w:val="24"/>
          </w:rPr>
          <w:t>ставки рефинансирования</w:t>
        </w:r>
      </w:hyperlink>
      <w:r w:rsidRPr="00AD20E3">
        <w:rPr>
          <w:szCs w:val="24"/>
        </w:rPr>
        <w:t xml:space="preserve">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0AE786C1" w14:textId="77777777" w:rsidR="00191F58" w:rsidRPr="00DF74C6" w:rsidRDefault="00191F58" w:rsidP="00191F58">
      <w:pPr>
        <w:pStyle w:val="ae"/>
        <w:tabs>
          <w:tab w:val="left" w:pos="142"/>
          <w:tab w:val="left" w:pos="567"/>
        </w:tabs>
        <w:spacing w:after="0" w:line="240" w:lineRule="auto"/>
        <w:ind w:left="0"/>
        <w:jc w:val="both"/>
        <w:rPr>
          <w:color w:val="000000" w:themeColor="text1"/>
          <w:szCs w:val="24"/>
        </w:rPr>
      </w:pPr>
    </w:p>
    <w:p w14:paraId="6C8B8C29" w14:textId="4F518A51" w:rsidR="007B4F33" w:rsidRPr="00DF74C6" w:rsidRDefault="00C0692F" w:rsidP="00191F58">
      <w:pPr>
        <w:pStyle w:val="ae"/>
        <w:numPr>
          <w:ilvl w:val="0"/>
          <w:numId w:val="12"/>
        </w:numPr>
        <w:tabs>
          <w:tab w:val="left" w:pos="142"/>
          <w:tab w:val="left" w:pos="567"/>
        </w:tabs>
        <w:spacing w:after="0" w:line="240" w:lineRule="auto"/>
        <w:ind w:left="0" w:firstLine="0"/>
        <w:jc w:val="center"/>
        <w:rPr>
          <w:b/>
          <w:color w:val="000000" w:themeColor="text1"/>
          <w:szCs w:val="24"/>
        </w:rPr>
      </w:pPr>
      <w:r w:rsidRPr="00DF74C6">
        <w:rPr>
          <w:b/>
          <w:color w:val="000000" w:themeColor="text1"/>
          <w:szCs w:val="24"/>
        </w:rPr>
        <w:t>ОСВОБОЖДЕНИЕ ОТ ОТВЕТСТВЕННОСТИ (ФОРС-МАЖОР)</w:t>
      </w:r>
    </w:p>
    <w:p w14:paraId="0F9038D8" w14:textId="0651F533" w:rsidR="007B4F33" w:rsidRPr="00DF74C6" w:rsidRDefault="00C0692F" w:rsidP="00191F58">
      <w:pPr>
        <w:pStyle w:val="ae"/>
        <w:numPr>
          <w:ilvl w:val="1"/>
          <w:numId w:val="12"/>
        </w:numPr>
        <w:tabs>
          <w:tab w:val="left" w:pos="142"/>
          <w:tab w:val="left" w:pos="567"/>
        </w:tabs>
        <w:spacing w:after="0" w:line="240" w:lineRule="auto"/>
        <w:ind w:left="0" w:firstLine="0"/>
        <w:jc w:val="both"/>
        <w:rPr>
          <w:color w:val="000000" w:themeColor="text1"/>
          <w:szCs w:val="24"/>
        </w:rPr>
      </w:pPr>
      <w:bookmarkStart w:id="22" w:name="_Hlk129267230"/>
      <w:r w:rsidRPr="00DF74C6">
        <w:rPr>
          <w:color w:val="000000" w:themeColor="text1"/>
          <w:szCs w:val="24"/>
        </w:rPr>
        <w:t>Стороны освобождаются от ответственности в случае невыполнения обязательств, если такое невыполнение связано с обстоятельствами непреодолимой силы (наводнение, стихийное бедствие, забастовки, военные действия, массовые беспорядки</w:t>
      </w:r>
      <w:r w:rsidR="00C43D26" w:rsidRPr="00DF74C6">
        <w:rPr>
          <w:color w:val="000000" w:themeColor="text1"/>
          <w:szCs w:val="24"/>
        </w:rPr>
        <w:t xml:space="preserve"> </w:t>
      </w:r>
      <w:r w:rsidRPr="00DF74C6">
        <w:rPr>
          <w:color w:val="000000" w:themeColor="text1"/>
          <w:szCs w:val="24"/>
        </w:rPr>
        <w:t>и т.п.), наступившими после подписания настоящего Договора, и которые ни одна из Сторон не могла предусмотреть и предотвратить разумными мерами. В этих случаях срок исполнения обязательств отодвигается соразмерно времени, в течение которого будут действовать такие обстоятельства.</w:t>
      </w:r>
    </w:p>
    <w:p w14:paraId="4B5E85AB" w14:textId="77777777" w:rsidR="007B4F33" w:rsidRPr="00DF74C6" w:rsidRDefault="00C0692F" w:rsidP="00191F58">
      <w:pPr>
        <w:pStyle w:val="ae"/>
        <w:numPr>
          <w:ilvl w:val="1"/>
          <w:numId w:val="12"/>
        </w:numPr>
        <w:tabs>
          <w:tab w:val="left" w:pos="142"/>
          <w:tab w:val="left" w:pos="567"/>
        </w:tabs>
        <w:spacing w:after="0" w:line="240" w:lineRule="auto"/>
        <w:ind w:left="0" w:firstLine="0"/>
        <w:jc w:val="both"/>
        <w:rPr>
          <w:color w:val="000000" w:themeColor="text1"/>
          <w:szCs w:val="24"/>
        </w:rPr>
      </w:pPr>
      <w:r w:rsidRPr="00DF74C6">
        <w:rPr>
          <w:color w:val="000000" w:themeColor="text1"/>
          <w:szCs w:val="24"/>
        </w:rPr>
        <w:t>Сторона, столкнувшаяся с обстоятельствами непреодолимой силы, должна с момента их наступления, но не позднее 5 (Пять) рабочих дней, известить о них другую Сторону в письменной форме.</w:t>
      </w:r>
    </w:p>
    <w:p w14:paraId="4253FA97" w14:textId="3EC97C10" w:rsidR="00E51B30" w:rsidRPr="00DF74C6" w:rsidRDefault="00C0692F" w:rsidP="0078415E">
      <w:pPr>
        <w:pStyle w:val="ae"/>
        <w:numPr>
          <w:ilvl w:val="1"/>
          <w:numId w:val="12"/>
        </w:numPr>
        <w:tabs>
          <w:tab w:val="left" w:pos="142"/>
          <w:tab w:val="left" w:pos="567"/>
        </w:tabs>
        <w:spacing w:after="0" w:line="240" w:lineRule="auto"/>
        <w:ind w:left="0" w:firstLine="0"/>
        <w:jc w:val="both"/>
        <w:rPr>
          <w:color w:val="000000" w:themeColor="text1"/>
          <w:szCs w:val="24"/>
        </w:rPr>
      </w:pPr>
      <w:r w:rsidRPr="00DF74C6">
        <w:rPr>
          <w:color w:val="000000" w:themeColor="text1"/>
          <w:szCs w:val="24"/>
        </w:rPr>
        <w:t>Если вышеуказанные обстоятельства будут продолжаться более 2 (Двух) месяцев, то каждая из Сторон будет иметь право отказаться от дальнейшего исполнения обязательств по настоящему Договору. В этом случае ни одна из Сторон не будет иметь право на возмещение другой Стороной возможных убытков и/или иных возмещений.</w:t>
      </w:r>
    </w:p>
    <w:bookmarkEnd w:id="22"/>
    <w:p w14:paraId="52A935EC" w14:textId="77777777" w:rsidR="002719E8" w:rsidRDefault="002719E8" w:rsidP="0078415E">
      <w:pPr>
        <w:pStyle w:val="ae"/>
        <w:tabs>
          <w:tab w:val="left" w:pos="142"/>
          <w:tab w:val="left" w:pos="567"/>
        </w:tabs>
        <w:spacing w:after="0" w:line="240" w:lineRule="auto"/>
        <w:ind w:left="0"/>
        <w:jc w:val="both"/>
        <w:rPr>
          <w:color w:val="000000" w:themeColor="text1"/>
          <w:szCs w:val="24"/>
        </w:rPr>
      </w:pPr>
    </w:p>
    <w:p w14:paraId="64A7B401" w14:textId="77777777" w:rsidR="00575791" w:rsidRPr="00DF74C6" w:rsidRDefault="00575791" w:rsidP="0078415E">
      <w:pPr>
        <w:pStyle w:val="ae"/>
        <w:tabs>
          <w:tab w:val="left" w:pos="142"/>
          <w:tab w:val="left" w:pos="567"/>
        </w:tabs>
        <w:spacing w:after="0" w:line="240" w:lineRule="auto"/>
        <w:ind w:left="0"/>
        <w:jc w:val="both"/>
        <w:rPr>
          <w:color w:val="000000" w:themeColor="text1"/>
          <w:szCs w:val="24"/>
        </w:rPr>
      </w:pPr>
    </w:p>
    <w:p w14:paraId="02A383AC" w14:textId="2E6AB26D" w:rsidR="007B4F33" w:rsidRPr="00DF74C6" w:rsidRDefault="007B4F33" w:rsidP="0078415E">
      <w:pPr>
        <w:pStyle w:val="ae"/>
        <w:numPr>
          <w:ilvl w:val="0"/>
          <w:numId w:val="12"/>
        </w:numPr>
        <w:tabs>
          <w:tab w:val="left" w:pos="142"/>
        </w:tabs>
        <w:spacing w:after="0" w:line="240" w:lineRule="auto"/>
        <w:ind w:left="0" w:firstLine="0"/>
        <w:jc w:val="center"/>
        <w:rPr>
          <w:b/>
          <w:color w:val="000000" w:themeColor="text1"/>
          <w:szCs w:val="24"/>
        </w:rPr>
      </w:pPr>
      <w:r w:rsidRPr="00DF74C6">
        <w:rPr>
          <w:b/>
          <w:color w:val="000000" w:themeColor="text1"/>
          <w:szCs w:val="24"/>
        </w:rPr>
        <w:t>ПОРЯДОК РАЗРЕШЕНИЯ СПОРОВ</w:t>
      </w:r>
    </w:p>
    <w:p w14:paraId="52FE1329" w14:textId="77777777" w:rsidR="0078415E" w:rsidRPr="00DF74C6" w:rsidRDefault="0078415E" w:rsidP="0078415E">
      <w:pPr>
        <w:pStyle w:val="ae"/>
        <w:numPr>
          <w:ilvl w:val="1"/>
          <w:numId w:val="12"/>
        </w:numPr>
        <w:tabs>
          <w:tab w:val="left" w:pos="142"/>
        </w:tabs>
        <w:spacing w:after="0" w:line="240" w:lineRule="auto"/>
        <w:ind w:left="0" w:firstLine="0"/>
        <w:jc w:val="both"/>
        <w:rPr>
          <w:color w:val="000000" w:themeColor="text1"/>
          <w:szCs w:val="24"/>
        </w:rPr>
      </w:pPr>
      <w:r w:rsidRPr="00DF74C6">
        <w:rPr>
          <w:color w:val="000000" w:themeColor="text1"/>
          <w:szCs w:val="24"/>
        </w:rPr>
        <w:t xml:space="preserve">Все споры и разногласия, возникшие из Договора или в связи с ним, будут решаться Сторонами путем переговоров и направления письменных обращений. Срок рассмотрения обращения составляет 10 (десять) дней с даты его предъявления.    </w:t>
      </w:r>
    </w:p>
    <w:p w14:paraId="7831E4FB" w14:textId="77777777" w:rsidR="0078415E" w:rsidRPr="00DF74C6" w:rsidRDefault="0078415E" w:rsidP="0078415E">
      <w:pPr>
        <w:pStyle w:val="ae"/>
        <w:numPr>
          <w:ilvl w:val="1"/>
          <w:numId w:val="12"/>
        </w:numPr>
        <w:tabs>
          <w:tab w:val="left" w:pos="142"/>
        </w:tabs>
        <w:spacing w:after="0" w:line="240" w:lineRule="auto"/>
        <w:ind w:left="0" w:firstLine="0"/>
        <w:jc w:val="both"/>
        <w:rPr>
          <w:color w:val="000000" w:themeColor="text1"/>
          <w:spacing w:val="16"/>
          <w:szCs w:val="24"/>
        </w:rPr>
      </w:pPr>
      <w:r w:rsidRPr="00DF74C6">
        <w:rPr>
          <w:color w:val="000000" w:themeColor="text1"/>
          <w:szCs w:val="24"/>
        </w:rPr>
        <w:t xml:space="preserve">В случае неурегулирования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 </w:t>
      </w:r>
      <w:bookmarkStart w:id="23" w:name="_Hlk83138244"/>
      <w:r w:rsidRPr="00DF74C6">
        <w:rPr>
          <w:color w:val="000000" w:themeColor="text1"/>
          <w:szCs w:val="24"/>
        </w:rPr>
        <w:t>в установленном действующим законодательством порядке.</w:t>
      </w:r>
      <w:bookmarkEnd w:id="23"/>
    </w:p>
    <w:p w14:paraId="6FBFC736" w14:textId="77777777" w:rsidR="009C03B2" w:rsidRPr="00DF74C6" w:rsidRDefault="009C03B2" w:rsidP="0078415E">
      <w:pPr>
        <w:pStyle w:val="ae"/>
        <w:tabs>
          <w:tab w:val="left" w:pos="142"/>
        </w:tabs>
        <w:spacing w:after="0" w:line="240" w:lineRule="auto"/>
        <w:ind w:left="0"/>
        <w:jc w:val="both"/>
        <w:rPr>
          <w:color w:val="000000" w:themeColor="text1"/>
          <w:spacing w:val="16"/>
          <w:szCs w:val="24"/>
        </w:rPr>
      </w:pPr>
    </w:p>
    <w:p w14:paraId="7DF24AF8" w14:textId="3058EF3F" w:rsidR="007B4F33" w:rsidRPr="00DF74C6" w:rsidRDefault="00A771D5" w:rsidP="0078415E">
      <w:pPr>
        <w:pStyle w:val="ae"/>
        <w:numPr>
          <w:ilvl w:val="0"/>
          <w:numId w:val="12"/>
        </w:numPr>
        <w:tabs>
          <w:tab w:val="left" w:pos="142"/>
          <w:tab w:val="left" w:pos="965"/>
        </w:tabs>
        <w:spacing w:after="0" w:line="240" w:lineRule="auto"/>
        <w:ind w:left="0" w:right="-94" w:firstLine="0"/>
        <w:jc w:val="center"/>
        <w:rPr>
          <w:b/>
          <w:color w:val="000000" w:themeColor="text1"/>
          <w:spacing w:val="16"/>
          <w:szCs w:val="24"/>
        </w:rPr>
      </w:pPr>
      <w:r w:rsidRPr="00DF74C6">
        <w:rPr>
          <w:b/>
          <w:color w:val="000000" w:themeColor="text1"/>
          <w:spacing w:val="16"/>
          <w:szCs w:val="24"/>
        </w:rPr>
        <w:t>ДЕЙСТВИЕ, ИЗМЕНЕНИЕ И РАСТОРЖЕНИЕ ДОГОВОРА.</w:t>
      </w:r>
    </w:p>
    <w:p w14:paraId="5B86FFFF" w14:textId="77777777" w:rsidR="00355B4B" w:rsidRPr="00DF74C6" w:rsidRDefault="00A771D5" w:rsidP="0078415E">
      <w:pPr>
        <w:pStyle w:val="ae"/>
        <w:numPr>
          <w:ilvl w:val="1"/>
          <w:numId w:val="18"/>
        </w:numPr>
        <w:tabs>
          <w:tab w:val="left" w:pos="142"/>
          <w:tab w:val="left" w:pos="965"/>
        </w:tabs>
        <w:spacing w:after="0" w:line="240" w:lineRule="auto"/>
        <w:ind w:left="0" w:right="-94" w:firstLine="0"/>
        <w:jc w:val="both"/>
        <w:rPr>
          <w:b/>
          <w:color w:val="000000" w:themeColor="text1"/>
          <w:spacing w:val="16"/>
          <w:szCs w:val="24"/>
        </w:rPr>
      </w:pPr>
      <w:bookmarkStart w:id="24" w:name="_Hlk129267271"/>
      <w:r w:rsidRPr="00DF74C6">
        <w:rPr>
          <w:color w:val="000000" w:themeColor="text1"/>
          <w:spacing w:val="16"/>
          <w:szCs w:val="24"/>
        </w:rPr>
        <w:t xml:space="preserve">Настоящий Договор подлежит государственной регистрации и считается </w:t>
      </w:r>
      <w:r w:rsidRPr="00DF74C6">
        <w:rPr>
          <w:color w:val="000000" w:themeColor="text1"/>
          <w:spacing w:val="8"/>
          <w:szCs w:val="24"/>
        </w:rPr>
        <w:t>заключенным с момента такой регистрации.</w:t>
      </w:r>
    </w:p>
    <w:p w14:paraId="49E7356F" w14:textId="28FC5A13" w:rsidR="00355B4B" w:rsidRPr="00DF74C6" w:rsidRDefault="00355B4B" w:rsidP="00315FCF">
      <w:pPr>
        <w:pStyle w:val="ae"/>
        <w:numPr>
          <w:ilvl w:val="1"/>
          <w:numId w:val="18"/>
        </w:numPr>
        <w:tabs>
          <w:tab w:val="left" w:pos="142"/>
          <w:tab w:val="left" w:pos="965"/>
        </w:tabs>
        <w:spacing w:after="0" w:line="240" w:lineRule="auto"/>
        <w:ind w:left="0" w:right="-94" w:firstLine="0"/>
        <w:jc w:val="both"/>
        <w:rPr>
          <w:b/>
          <w:color w:val="000000" w:themeColor="text1"/>
          <w:spacing w:val="16"/>
          <w:szCs w:val="24"/>
        </w:rPr>
      </w:pPr>
      <w:r w:rsidRPr="00DF74C6">
        <w:rPr>
          <w:color w:val="000000" w:themeColor="text1"/>
          <w:szCs w:val="24"/>
        </w:rPr>
        <w:t>Любые изменения и дополнения к Договору оформляются Сторонами в форме дополнительных соглашений, подписываются уполномоченными лицами и подлежат государственной регистрации, за исключением изменений, указанных в пункт</w:t>
      </w:r>
      <w:bookmarkStart w:id="25" w:name="_Hlk129341762"/>
      <w:r w:rsidR="0078415E" w:rsidRPr="00DF74C6">
        <w:rPr>
          <w:color w:val="000000" w:themeColor="text1"/>
          <w:szCs w:val="24"/>
        </w:rPr>
        <w:t xml:space="preserve">е </w:t>
      </w:r>
      <w:r w:rsidR="009E5B52" w:rsidRPr="00DF74C6">
        <w:rPr>
          <w:color w:val="000000" w:themeColor="text1"/>
          <w:szCs w:val="24"/>
        </w:rPr>
        <w:t>12.2</w:t>
      </w:r>
      <w:r w:rsidRPr="00DF74C6">
        <w:rPr>
          <w:color w:val="000000" w:themeColor="text1"/>
          <w:szCs w:val="24"/>
        </w:rPr>
        <w:t xml:space="preserve"> </w:t>
      </w:r>
      <w:bookmarkEnd w:id="25"/>
      <w:r w:rsidRPr="00DF74C6">
        <w:rPr>
          <w:color w:val="000000" w:themeColor="text1"/>
          <w:szCs w:val="24"/>
        </w:rPr>
        <w:t xml:space="preserve">Договора. </w:t>
      </w:r>
    </w:p>
    <w:p w14:paraId="6B9E31A1" w14:textId="628AF07C" w:rsidR="00355B4B" w:rsidRPr="00CA3392" w:rsidRDefault="00355B4B" w:rsidP="00191F58">
      <w:pPr>
        <w:pStyle w:val="ae"/>
        <w:numPr>
          <w:ilvl w:val="1"/>
          <w:numId w:val="18"/>
        </w:numPr>
        <w:tabs>
          <w:tab w:val="left" w:pos="142"/>
          <w:tab w:val="left" w:pos="965"/>
        </w:tabs>
        <w:spacing w:after="0" w:line="240" w:lineRule="auto"/>
        <w:ind w:left="0" w:right="-94" w:firstLine="0"/>
        <w:jc w:val="both"/>
        <w:rPr>
          <w:b/>
          <w:color w:val="000000" w:themeColor="text1"/>
          <w:spacing w:val="16"/>
          <w:szCs w:val="24"/>
        </w:rPr>
      </w:pPr>
      <w:r w:rsidRPr="00DF74C6">
        <w:rPr>
          <w:color w:val="000000" w:themeColor="text1"/>
          <w:szCs w:val="24"/>
        </w:rPr>
        <w:t>Досрочное расторжение Договора возможно в случаях, предусмотренных Законом</w:t>
      </w:r>
      <w:r w:rsidR="0078415E" w:rsidRPr="00DF74C6">
        <w:rPr>
          <w:color w:val="000000" w:themeColor="text1"/>
          <w:szCs w:val="24"/>
        </w:rPr>
        <w:t>.</w:t>
      </w:r>
    </w:p>
    <w:bookmarkEnd w:id="24"/>
    <w:p w14:paraId="7FE6B4F9" w14:textId="77777777" w:rsidR="007C2EFB" w:rsidRPr="00DF74C6" w:rsidRDefault="007C2EFB" w:rsidP="00191F58">
      <w:pPr>
        <w:pStyle w:val="ae"/>
        <w:tabs>
          <w:tab w:val="left" w:pos="142"/>
          <w:tab w:val="left" w:pos="965"/>
        </w:tabs>
        <w:spacing w:after="0" w:line="240" w:lineRule="auto"/>
        <w:ind w:left="0" w:right="-94"/>
        <w:jc w:val="both"/>
        <w:rPr>
          <w:b/>
          <w:color w:val="000000" w:themeColor="text1"/>
          <w:spacing w:val="16"/>
          <w:szCs w:val="24"/>
        </w:rPr>
      </w:pPr>
    </w:p>
    <w:p w14:paraId="16D94A49" w14:textId="1977A880" w:rsidR="00AF478C" w:rsidRPr="00DF74C6" w:rsidRDefault="00AF478C" w:rsidP="00191F58">
      <w:pPr>
        <w:pStyle w:val="ae"/>
        <w:numPr>
          <w:ilvl w:val="0"/>
          <w:numId w:val="12"/>
        </w:numPr>
        <w:tabs>
          <w:tab w:val="left" w:pos="142"/>
          <w:tab w:val="left" w:pos="426"/>
        </w:tabs>
        <w:spacing w:after="0" w:line="240" w:lineRule="auto"/>
        <w:ind w:left="0" w:right="-94" w:firstLine="0"/>
        <w:jc w:val="center"/>
        <w:rPr>
          <w:b/>
          <w:color w:val="000000" w:themeColor="text1"/>
          <w:spacing w:val="16"/>
          <w:szCs w:val="24"/>
        </w:rPr>
      </w:pPr>
      <w:r w:rsidRPr="00DF74C6">
        <w:rPr>
          <w:b/>
          <w:color w:val="000000" w:themeColor="text1"/>
          <w:szCs w:val="24"/>
        </w:rPr>
        <w:t>ПРОЧИЕ УСЛОВИЯ</w:t>
      </w:r>
    </w:p>
    <w:p w14:paraId="0F48779A" w14:textId="35B19770" w:rsidR="00FB7C1B" w:rsidRPr="00DF74C6" w:rsidRDefault="005E116C" w:rsidP="00191F58">
      <w:pPr>
        <w:pStyle w:val="ae"/>
        <w:numPr>
          <w:ilvl w:val="1"/>
          <w:numId w:val="20"/>
        </w:numPr>
        <w:tabs>
          <w:tab w:val="left" w:pos="142"/>
          <w:tab w:val="left" w:pos="426"/>
        </w:tabs>
        <w:spacing w:after="0" w:line="240" w:lineRule="auto"/>
        <w:ind w:left="0" w:right="-94" w:firstLine="0"/>
        <w:jc w:val="both"/>
        <w:rPr>
          <w:color w:val="000000" w:themeColor="text1"/>
          <w:spacing w:val="16"/>
          <w:szCs w:val="24"/>
        </w:rPr>
      </w:pPr>
      <w:bookmarkStart w:id="26" w:name="_Hlk129342022"/>
      <w:r w:rsidRPr="00DF74C6">
        <w:rPr>
          <w:color w:val="000000" w:themeColor="text1"/>
          <w:spacing w:val="8"/>
          <w:szCs w:val="24"/>
        </w:rPr>
        <w:t xml:space="preserve">Участнику </w:t>
      </w:r>
      <w:r w:rsidR="002E3F07" w:rsidRPr="00DF74C6">
        <w:rPr>
          <w:color w:val="000000" w:themeColor="text1"/>
          <w:spacing w:val="8"/>
          <w:szCs w:val="24"/>
        </w:rPr>
        <w:t xml:space="preserve">долевого строительства </w:t>
      </w:r>
      <w:r w:rsidRPr="00DF74C6">
        <w:rPr>
          <w:color w:val="000000" w:themeColor="text1"/>
          <w:spacing w:val="8"/>
          <w:szCs w:val="24"/>
        </w:rPr>
        <w:t xml:space="preserve">запрещается уступка прав </w:t>
      </w:r>
      <w:r w:rsidR="004F4DE0" w:rsidRPr="00DF74C6">
        <w:rPr>
          <w:color w:val="000000" w:themeColor="text1"/>
          <w:spacing w:val="8"/>
          <w:szCs w:val="24"/>
        </w:rPr>
        <w:t>требований п</w:t>
      </w:r>
      <w:r w:rsidRPr="00DF74C6">
        <w:rPr>
          <w:color w:val="000000" w:themeColor="text1"/>
          <w:spacing w:val="8"/>
          <w:szCs w:val="24"/>
        </w:rPr>
        <w:t>о настоящему Договору</w:t>
      </w:r>
      <w:r w:rsidR="004F4DE0" w:rsidRPr="00DF74C6">
        <w:rPr>
          <w:color w:val="000000" w:themeColor="text1"/>
          <w:spacing w:val="8"/>
          <w:szCs w:val="24"/>
        </w:rPr>
        <w:t xml:space="preserve"> без письменного согласия Застройщика. </w:t>
      </w:r>
      <w:r w:rsidR="002E3F07" w:rsidRPr="00DF74C6">
        <w:rPr>
          <w:color w:val="000000" w:themeColor="text1"/>
          <w:spacing w:val="8"/>
          <w:szCs w:val="24"/>
        </w:rPr>
        <w:t xml:space="preserve">Участник долевого строительства </w:t>
      </w:r>
      <w:r w:rsidR="002E3F07" w:rsidRPr="00DF74C6">
        <w:rPr>
          <w:szCs w:val="24"/>
        </w:rPr>
        <w:t xml:space="preserve">обязан в течение 3 (трех) рабочих дней с момента государственной регистрации договора уступки права требования предоставить Застройщику 1 (один) зарегистрированный экземпляр такого договора. В случае неисполнения </w:t>
      </w:r>
      <w:r w:rsidR="002E3F07" w:rsidRPr="00DF74C6">
        <w:rPr>
          <w:color w:val="000000" w:themeColor="text1"/>
          <w:spacing w:val="8"/>
          <w:szCs w:val="24"/>
        </w:rPr>
        <w:t xml:space="preserve">Участником долевого строительства </w:t>
      </w:r>
      <w:r w:rsidR="002E3F07" w:rsidRPr="00DF74C6">
        <w:rPr>
          <w:szCs w:val="24"/>
        </w:rPr>
        <w:t>обязанности, предусмотренной настоящим пунктом, Застройщик снимает с себя ответственность за ненадлежащее уведомление нового дольщика (цессионария по договору уступки права требования) о готовности Объекта долевого строительства к передаче после ввода Жилого дома в эксплуатацию.</w:t>
      </w:r>
    </w:p>
    <w:p w14:paraId="4F218285" w14:textId="77777777" w:rsidR="0078415E" w:rsidRPr="00DF74C6" w:rsidRDefault="0078415E" w:rsidP="0078415E">
      <w:pPr>
        <w:pStyle w:val="ae"/>
        <w:numPr>
          <w:ilvl w:val="1"/>
          <w:numId w:val="20"/>
        </w:numPr>
        <w:tabs>
          <w:tab w:val="left" w:pos="142"/>
          <w:tab w:val="left" w:pos="426"/>
        </w:tabs>
        <w:spacing w:after="0" w:line="240" w:lineRule="auto"/>
        <w:ind w:left="0" w:right="-94" w:firstLine="0"/>
        <w:jc w:val="both"/>
        <w:rPr>
          <w:color w:val="000000" w:themeColor="text1"/>
          <w:spacing w:val="16"/>
          <w:szCs w:val="24"/>
        </w:rPr>
      </w:pPr>
      <w:r w:rsidRPr="00DF74C6">
        <w:t>Заключая Договор, Участник долевого строительства дает свое согласие на образование в результате раздела, объединения, перераспределения или выдела из исходного земельного участка, на котором осуществляется строительство Многоквартирного дома, нового земельного участка (новых земельных участков), а также на уточнение иных характеристик Земельного участка (изменения границ, уменьшения площади), передачу права аренды земельного участка в залог в качестве обеспечения исполнения обязательств Застройщика по кредитному договору. В указанных случаях дополнительного письменного согласия Участника долевого строительства на образование нового земельного участка (новых земельных участков) и/или на изменение характеристик исходного Земельного участка, передачу права аренды земельного участка в залог не требуется. Однако, в случае требования государственных органов (в том числе Регистрирующего органа), Участник долевого строительства обязуется предоставить Застройщику письменное согласие на действия, предусмотренные настоящим пунктом, в течение 3 (Трех) дней с даты получения Участником долевого строительства соответствующего запроса Застройщика. Стороны договорились, что в указанных в настоящем пункте случаях изменение характеристик вновь образованного земельного участка, на котором будет расположен Многоквартирный дом, осуществляется без оформления дополнительных соглашений к настоящему Договору с информированием об этом Участника долевого строительства путем внесения соответствующих изменений в проектную декларацию, размещенную на сайте https://наш.дом.рф/. Индивидуальные характеристики вновь образованного земельного участка, на котором будет расположен Многоквартирный дом (в частности, кадастровый номер), также будут отражены в Передаточном акте (раздел 6 Договора)</w:t>
      </w:r>
      <w:r w:rsidRPr="00DF74C6">
        <w:rPr>
          <w:color w:val="000000" w:themeColor="text1"/>
          <w:szCs w:val="24"/>
        </w:rPr>
        <w:t>.</w:t>
      </w:r>
    </w:p>
    <w:p w14:paraId="5C32BE62" w14:textId="77777777" w:rsidR="0078415E" w:rsidRPr="00DF74C6" w:rsidRDefault="0078415E" w:rsidP="0078415E">
      <w:pPr>
        <w:pStyle w:val="ae"/>
        <w:numPr>
          <w:ilvl w:val="1"/>
          <w:numId w:val="20"/>
        </w:numPr>
        <w:tabs>
          <w:tab w:val="left" w:pos="142"/>
          <w:tab w:val="left" w:pos="426"/>
        </w:tabs>
        <w:spacing w:after="0" w:line="240" w:lineRule="auto"/>
        <w:ind w:left="0" w:right="-94" w:firstLine="0"/>
        <w:jc w:val="both"/>
        <w:rPr>
          <w:color w:val="000000" w:themeColor="text1"/>
          <w:spacing w:val="16"/>
          <w:szCs w:val="24"/>
        </w:rPr>
      </w:pPr>
      <w:r w:rsidRPr="00DF74C6">
        <w:rPr>
          <w:color w:val="000000" w:themeColor="text1"/>
          <w:szCs w:val="24"/>
        </w:rPr>
        <w:t xml:space="preserve">Все уведомления, которые должны либо могут быть направлены в рамках Договора, должны быть исполнены в письменном виде, подписаны уполномоченными лицами Стороны-отправителя и могут быть направлены в адрес Стороны-получателя одним из следующих способов, при этом уведомление будет считаться полученным: </w:t>
      </w:r>
    </w:p>
    <w:p w14:paraId="21BE8B8C" w14:textId="77777777" w:rsidR="0078415E" w:rsidRPr="00DF74C6" w:rsidRDefault="0078415E" w:rsidP="0078415E">
      <w:pPr>
        <w:tabs>
          <w:tab w:val="left" w:pos="142"/>
          <w:tab w:val="left" w:pos="426"/>
        </w:tabs>
        <w:spacing w:after="0" w:line="240" w:lineRule="auto"/>
        <w:ind w:right="-94"/>
        <w:jc w:val="both"/>
        <w:rPr>
          <w:color w:val="000000" w:themeColor="text1"/>
          <w:szCs w:val="24"/>
        </w:rPr>
      </w:pPr>
      <w:r w:rsidRPr="00DF74C6">
        <w:rPr>
          <w:color w:val="000000" w:themeColor="text1"/>
          <w:szCs w:val="24"/>
        </w:rPr>
        <w:t xml:space="preserve">- доставкой курьером Стороны-отправителя – в день приема уведомления Стороной-получателем у курьера с отметкой Стороны-получателя о получении; </w:t>
      </w:r>
    </w:p>
    <w:p w14:paraId="25FC3A73" w14:textId="77777777" w:rsidR="0078415E" w:rsidRPr="00DF74C6" w:rsidRDefault="0078415E" w:rsidP="0078415E">
      <w:pPr>
        <w:tabs>
          <w:tab w:val="left" w:pos="142"/>
          <w:tab w:val="left" w:pos="426"/>
        </w:tabs>
        <w:spacing w:after="0" w:line="240" w:lineRule="auto"/>
        <w:ind w:right="-94"/>
        <w:jc w:val="both"/>
        <w:rPr>
          <w:color w:val="000000" w:themeColor="text1"/>
          <w:szCs w:val="24"/>
        </w:rPr>
      </w:pPr>
      <w:r w:rsidRPr="00DF74C6">
        <w:rPr>
          <w:color w:val="000000" w:themeColor="text1"/>
          <w:szCs w:val="24"/>
        </w:rPr>
        <w:t>- письмами с уведомлением о вручении и описью вложения – в день вручения почтового отправления любому лицу, принявшему указанное отправление по указанному в Договоре адресу, либо в день удостоверения работником почтовой службы отказа от принятия такого отправления адресатом, либо в день удостоверения работником почтовой службы факта отсутствия адресата по указанному адресу, либо в день возврата письма отправителю в связи с истечением срока хранения.</w:t>
      </w:r>
    </w:p>
    <w:p w14:paraId="585B1748" w14:textId="77777777" w:rsidR="0078415E" w:rsidRPr="00DF74C6" w:rsidRDefault="0078415E" w:rsidP="0078415E">
      <w:pPr>
        <w:tabs>
          <w:tab w:val="left" w:pos="142"/>
          <w:tab w:val="left" w:pos="426"/>
        </w:tabs>
        <w:spacing w:after="0" w:line="240" w:lineRule="auto"/>
        <w:ind w:right="-94"/>
        <w:jc w:val="both"/>
        <w:rPr>
          <w:color w:val="000000" w:themeColor="text1"/>
          <w:szCs w:val="24"/>
        </w:rPr>
      </w:pPr>
      <w:r w:rsidRPr="00DF74C6">
        <w:rPr>
          <w:color w:val="000000" w:themeColor="text1"/>
          <w:szCs w:val="24"/>
        </w:rPr>
        <w:t>- путем направления сообщения на электронную почту, в случае, если действующим законодательством или настоящим Договором не предусмотрен иной порядок направления такого сообщения – на следующий день после отправки, а также в телефонном режиме для оперативного обмена информацией.</w:t>
      </w:r>
    </w:p>
    <w:p w14:paraId="39990644" w14:textId="25F58A3B" w:rsidR="0078415E" w:rsidRPr="00DF74C6" w:rsidRDefault="0078415E" w:rsidP="0078415E">
      <w:pPr>
        <w:tabs>
          <w:tab w:val="left" w:pos="142"/>
          <w:tab w:val="left" w:pos="426"/>
        </w:tabs>
        <w:spacing w:after="0" w:line="240" w:lineRule="auto"/>
        <w:ind w:right="-94"/>
        <w:jc w:val="both"/>
        <w:rPr>
          <w:color w:val="000000" w:themeColor="text1"/>
          <w:szCs w:val="24"/>
        </w:rPr>
      </w:pPr>
      <w:r w:rsidRPr="00DF74C6">
        <w:rPr>
          <w:color w:val="000000" w:themeColor="text1"/>
          <w:szCs w:val="24"/>
        </w:rPr>
        <w:t xml:space="preserve">Указанные в настоящем пункте уведомления должны направляться Сторонами по адресам, указанным в статье 13 Договора. </w:t>
      </w:r>
    </w:p>
    <w:p w14:paraId="7C618CF8" w14:textId="5CC29AF0" w:rsidR="003B593E" w:rsidRPr="00DF74C6" w:rsidRDefault="000037B1" w:rsidP="00191F58">
      <w:pPr>
        <w:tabs>
          <w:tab w:val="left" w:pos="142"/>
          <w:tab w:val="left" w:pos="426"/>
        </w:tabs>
        <w:spacing w:after="0" w:line="240" w:lineRule="auto"/>
        <w:ind w:right="-94"/>
        <w:jc w:val="both"/>
        <w:rPr>
          <w:color w:val="000000" w:themeColor="text1"/>
          <w:szCs w:val="24"/>
        </w:rPr>
      </w:pPr>
      <w:r w:rsidRPr="00DF74C6">
        <w:rPr>
          <w:b/>
          <w:bCs/>
          <w:color w:val="000000" w:themeColor="text1"/>
          <w:szCs w:val="24"/>
        </w:rPr>
        <w:t>12.4</w:t>
      </w:r>
      <w:r w:rsidRPr="00DF74C6">
        <w:rPr>
          <w:color w:val="000000" w:themeColor="text1"/>
          <w:szCs w:val="24"/>
        </w:rPr>
        <w:t>.</w:t>
      </w:r>
      <w:r w:rsidR="004E3BDE" w:rsidRPr="00DF74C6">
        <w:rPr>
          <w:color w:val="000000" w:themeColor="text1"/>
          <w:szCs w:val="24"/>
        </w:rPr>
        <w:t xml:space="preserve"> </w:t>
      </w:r>
      <w:r w:rsidR="00FB7C1B" w:rsidRPr="00DF74C6">
        <w:rPr>
          <w:color w:val="000000" w:themeColor="text1"/>
          <w:szCs w:val="24"/>
        </w:rPr>
        <w:t xml:space="preserve">Стороны договорились, что уклонение Участника от явки в учреждение почтовой связи для получения почтового сообщения (неудачная попытка вручения корреспонденции) расценивается как отказ от его получения. </w:t>
      </w:r>
    </w:p>
    <w:p w14:paraId="0138CE48" w14:textId="77777777" w:rsidR="003B593E" w:rsidRPr="00DF74C6" w:rsidRDefault="00FB7C1B" w:rsidP="00191F58">
      <w:pPr>
        <w:tabs>
          <w:tab w:val="left" w:pos="142"/>
          <w:tab w:val="left" w:pos="426"/>
        </w:tabs>
        <w:spacing w:after="0" w:line="240" w:lineRule="auto"/>
        <w:ind w:right="-94"/>
        <w:jc w:val="both"/>
        <w:rPr>
          <w:color w:val="000000" w:themeColor="text1"/>
          <w:szCs w:val="24"/>
        </w:rPr>
      </w:pPr>
      <w:r w:rsidRPr="00DF74C6">
        <w:rPr>
          <w:color w:val="000000" w:themeColor="text1"/>
          <w:szCs w:val="24"/>
        </w:rPr>
        <w:t xml:space="preserve">Сведения Почты России по отслеживанию почтовых отправлений, в том числе данные электронного сервиса на сайте Почты России по адресу https://www.pochta.ru/, из которых усматривается неудачная попытка вручения корреспонденции, являются доказательством отказа Участника от получения почтовой корреспонденции. </w:t>
      </w:r>
    </w:p>
    <w:p w14:paraId="10F02430" w14:textId="0AEA07C7" w:rsidR="003B593E" w:rsidRPr="00DF74C6" w:rsidRDefault="00FB7C1B" w:rsidP="00191F58">
      <w:pPr>
        <w:pStyle w:val="ae"/>
        <w:numPr>
          <w:ilvl w:val="1"/>
          <w:numId w:val="26"/>
        </w:numPr>
        <w:tabs>
          <w:tab w:val="left" w:pos="142"/>
          <w:tab w:val="left" w:pos="426"/>
        </w:tabs>
        <w:spacing w:after="0" w:line="240" w:lineRule="auto"/>
        <w:ind w:left="0" w:right="-94" w:firstLine="0"/>
        <w:jc w:val="both"/>
        <w:rPr>
          <w:b/>
          <w:color w:val="000000" w:themeColor="text1"/>
          <w:spacing w:val="16"/>
          <w:szCs w:val="24"/>
        </w:rPr>
      </w:pPr>
      <w:r w:rsidRPr="00DF74C6">
        <w:rPr>
          <w:color w:val="000000" w:themeColor="text1"/>
          <w:szCs w:val="24"/>
        </w:rPr>
        <w:t xml:space="preserve">Участник, подписывая настоящий Договор, дает свое согласие на обработку и использование своих персональных данных (включая, но не ограничиваясь: фамилия, имя, отчество, паспортные данные, место жительства, дата и год рождения, место рождения, сведения о семейном положении), представленных Застройщику, в соответствии с Федеральным законом от 27.07.2006 № 152-ФЗ «О персональных данных» в целях заключения, исполнения настоящего Договора, государственной регистрации права собственности на Объект, надлежащей эксплуатации Многоквартирного дома, оказания коммунальных услуг, проведения общих собраний собственников помещений в Многоквартирном доме, обеспечения потребностей, связанных с проживанием Участника в Многоквартирном доме, соблюдения законов и иных нормативных правовых актов. Обработка вышеуказанных персональных данных представляет собой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 передачу (распространение, предоставление, доступ), в том числе органам государственной (муниципальной) власти, контрагентам Застройщика и иным третьим лицам при необходимости. Перечень персональных данных, на обработку которых дается согласие Участника: фамилия, имя, отчество; дата рождения; место рождения; адрес о регистрации по месту жительства (по месту пребывания) и (или) о фактическом месте жительства (месте нахождения); гражданство; семейное положение; пол; номер контактного телефона; адрес электронной почты; идентификационный номер налогоплательщика; все данные о приобретаемом Объекте; паспортные данные: вид документа; серия и номер документа; орган, выдавший документ; наименование; код-подразделения; дата выдачи документа; Участник вправе отозвать согласие на обработку его персональных данных путем подачи письменного заявления Застройщику. Согласие Участника на обработку его персональных данных действует бессрочно. </w:t>
      </w:r>
    </w:p>
    <w:p w14:paraId="56B5ADF3" w14:textId="77777777" w:rsidR="003B593E" w:rsidRPr="00DF74C6" w:rsidRDefault="00FB7C1B" w:rsidP="00191F58">
      <w:pPr>
        <w:pStyle w:val="ae"/>
        <w:numPr>
          <w:ilvl w:val="1"/>
          <w:numId w:val="26"/>
        </w:numPr>
        <w:tabs>
          <w:tab w:val="left" w:pos="142"/>
          <w:tab w:val="left" w:pos="426"/>
        </w:tabs>
        <w:spacing w:after="0" w:line="240" w:lineRule="auto"/>
        <w:ind w:left="0" w:right="-94" w:firstLine="0"/>
        <w:jc w:val="both"/>
        <w:rPr>
          <w:b/>
          <w:color w:val="000000" w:themeColor="text1"/>
          <w:spacing w:val="16"/>
          <w:szCs w:val="24"/>
        </w:rPr>
      </w:pPr>
      <w:r w:rsidRPr="00DF74C6">
        <w:rPr>
          <w:color w:val="000000" w:themeColor="text1"/>
          <w:szCs w:val="24"/>
        </w:rPr>
        <w:t xml:space="preserve">Во всем, что не предусмотрено Договором, Стороны руководствуются законодательством Российской Федерации. </w:t>
      </w:r>
    </w:p>
    <w:p w14:paraId="611D4C93" w14:textId="77777777" w:rsidR="003B593E" w:rsidRPr="00DF74C6" w:rsidRDefault="00FB7C1B" w:rsidP="00191F58">
      <w:pPr>
        <w:pStyle w:val="ae"/>
        <w:numPr>
          <w:ilvl w:val="1"/>
          <w:numId w:val="26"/>
        </w:numPr>
        <w:tabs>
          <w:tab w:val="left" w:pos="142"/>
          <w:tab w:val="left" w:pos="426"/>
        </w:tabs>
        <w:spacing w:after="0" w:line="240" w:lineRule="auto"/>
        <w:ind w:left="0" w:right="-94" w:firstLine="0"/>
        <w:jc w:val="both"/>
        <w:rPr>
          <w:b/>
          <w:color w:val="000000" w:themeColor="text1"/>
          <w:spacing w:val="16"/>
          <w:szCs w:val="24"/>
        </w:rPr>
      </w:pPr>
      <w:r w:rsidRPr="00DF74C6">
        <w:rPr>
          <w:color w:val="000000" w:themeColor="text1"/>
          <w:szCs w:val="24"/>
        </w:rPr>
        <w:t xml:space="preserve">При изменении реквизитов: наименования, паспортных данных, адреса, номера банковского счета и др., изменившая реквизиты Сторона обязана уведомить другую Сторону о соответствующем изменении. Несоблюдение данного положения влечет ответственность нарушившей Стороны за вызванные этим последствия. </w:t>
      </w:r>
    </w:p>
    <w:p w14:paraId="668B812C" w14:textId="5D709332" w:rsidR="003B593E" w:rsidRPr="00DF74C6" w:rsidRDefault="00FB7C1B" w:rsidP="00191F58">
      <w:pPr>
        <w:pStyle w:val="ae"/>
        <w:numPr>
          <w:ilvl w:val="1"/>
          <w:numId w:val="26"/>
        </w:numPr>
        <w:tabs>
          <w:tab w:val="left" w:pos="142"/>
          <w:tab w:val="left" w:pos="426"/>
        </w:tabs>
        <w:spacing w:after="0" w:line="240" w:lineRule="auto"/>
        <w:ind w:left="0" w:right="-94" w:firstLine="0"/>
        <w:jc w:val="both"/>
        <w:rPr>
          <w:b/>
          <w:color w:val="000000" w:themeColor="text1"/>
          <w:spacing w:val="16"/>
          <w:szCs w:val="24"/>
        </w:rPr>
      </w:pPr>
      <w:r w:rsidRPr="00DF74C6">
        <w:rPr>
          <w:color w:val="000000" w:themeColor="text1"/>
          <w:szCs w:val="24"/>
        </w:rPr>
        <w:t xml:space="preserve">В случае изменения реквизитов Застройщика: организационно-правовой формы, наименования, адреса местонахождения (почтовый и юридический адреса), номера расчетного счета, иных банковских реквизитов, а также в случае других изменений, относящихся к исполнению Застройщиком своих обязательств по настоящему Договору, Застройщик уведомляет Участника об указанных изменениях путем опубликования соответствующей информации на сайте </w:t>
      </w:r>
      <w:r w:rsidR="006642C1" w:rsidRPr="00DF74C6">
        <w:rPr>
          <w:color w:val="000000" w:themeColor="text1"/>
          <w:szCs w:val="24"/>
        </w:rPr>
        <w:t>наш.дом.рф</w:t>
      </w:r>
      <w:r w:rsidRPr="00DF74C6">
        <w:rPr>
          <w:color w:val="000000" w:themeColor="text1"/>
          <w:szCs w:val="24"/>
        </w:rPr>
        <w:t xml:space="preserve"> в сети Интернет путем внесения изменений в Проектную декларацию. Участник считается надлежащим образом уведомленным о соответствующем изменении Застройщика в день публикации Застройщиком указанных сведений на сайте </w:t>
      </w:r>
      <w:r w:rsidR="00401FAF" w:rsidRPr="00DF74C6">
        <w:rPr>
          <w:color w:val="000000" w:themeColor="text1"/>
          <w:szCs w:val="24"/>
        </w:rPr>
        <w:t xml:space="preserve">наш.дом.рф. </w:t>
      </w:r>
      <w:r w:rsidRPr="00DF74C6">
        <w:rPr>
          <w:color w:val="000000" w:themeColor="text1"/>
          <w:szCs w:val="24"/>
        </w:rPr>
        <w:t>В частности, с этого дня у Участника возникает обязанность исполнять свои договорные обязательства по новым реквизитам Застройщика.</w:t>
      </w:r>
    </w:p>
    <w:p w14:paraId="0F93BE2E" w14:textId="0A93A826" w:rsidR="003B593E" w:rsidRPr="00DF74C6" w:rsidRDefault="00FB7C1B" w:rsidP="00191F58">
      <w:pPr>
        <w:pStyle w:val="ae"/>
        <w:numPr>
          <w:ilvl w:val="1"/>
          <w:numId w:val="26"/>
        </w:numPr>
        <w:tabs>
          <w:tab w:val="left" w:pos="142"/>
          <w:tab w:val="left" w:pos="426"/>
        </w:tabs>
        <w:spacing w:after="0" w:line="240" w:lineRule="auto"/>
        <w:ind w:left="0" w:right="-94" w:firstLine="0"/>
        <w:jc w:val="both"/>
        <w:rPr>
          <w:b/>
          <w:color w:val="000000" w:themeColor="text1"/>
          <w:spacing w:val="16"/>
          <w:szCs w:val="24"/>
        </w:rPr>
      </w:pPr>
      <w:r w:rsidRPr="00DF74C6">
        <w:rPr>
          <w:color w:val="000000" w:themeColor="text1"/>
          <w:szCs w:val="24"/>
        </w:rPr>
        <w:t xml:space="preserve">Участник обязуется не реже одного раза в </w:t>
      </w:r>
      <w:r w:rsidR="006642C1" w:rsidRPr="00DF74C6">
        <w:rPr>
          <w:color w:val="000000" w:themeColor="text1"/>
          <w:szCs w:val="24"/>
        </w:rPr>
        <w:t xml:space="preserve">месяц </w:t>
      </w:r>
      <w:r w:rsidRPr="00DF74C6">
        <w:rPr>
          <w:color w:val="000000" w:themeColor="text1"/>
          <w:szCs w:val="24"/>
        </w:rPr>
        <w:t xml:space="preserve">проверять сайт </w:t>
      </w:r>
      <w:r w:rsidR="006642C1" w:rsidRPr="00DF74C6">
        <w:rPr>
          <w:color w:val="000000" w:themeColor="text1"/>
          <w:szCs w:val="24"/>
        </w:rPr>
        <w:t>наш.дом.рф</w:t>
      </w:r>
      <w:r w:rsidRPr="00DF74C6">
        <w:rPr>
          <w:color w:val="000000" w:themeColor="text1"/>
          <w:szCs w:val="24"/>
        </w:rPr>
        <w:t>, а также свою электронную почту, смс уведомления, почтовый ящик на наличие новой информации Застройщика, уведомлений, требований, писем и иных документов от Застройщика. Несвоевременная проверка Участником электронной почты, сайта Застройщика, просмотра смс уведомлений, почтового ящика или иного места хранения корреспонденции не может служить основанием для освобождения от ответственности Участника. Участник несет все риски, связанные с любыми последствиями, которые могут возникнуть в результате неисполнения обязательств, пр</w:t>
      </w:r>
      <w:r w:rsidR="003B593E" w:rsidRPr="00DF74C6">
        <w:rPr>
          <w:color w:val="000000" w:themeColor="text1"/>
          <w:szCs w:val="24"/>
        </w:rPr>
        <w:t>едусмотренных настоящим пунктом.</w:t>
      </w:r>
    </w:p>
    <w:p w14:paraId="4E24D95D" w14:textId="72398F99" w:rsidR="005870C4" w:rsidRPr="00DF74C6" w:rsidRDefault="00FB7C1B" w:rsidP="00191F58">
      <w:pPr>
        <w:pStyle w:val="ae"/>
        <w:numPr>
          <w:ilvl w:val="1"/>
          <w:numId w:val="26"/>
        </w:numPr>
        <w:tabs>
          <w:tab w:val="left" w:pos="142"/>
          <w:tab w:val="left" w:pos="426"/>
        </w:tabs>
        <w:spacing w:after="0" w:line="240" w:lineRule="auto"/>
        <w:ind w:left="0" w:right="-94" w:firstLine="0"/>
        <w:jc w:val="both"/>
        <w:rPr>
          <w:rFonts w:eastAsia="Times New Roman"/>
          <w:color w:val="000000" w:themeColor="text1"/>
          <w:szCs w:val="24"/>
          <w:lang w:eastAsia="ru-RU"/>
        </w:rPr>
      </w:pPr>
      <w:r w:rsidRPr="00DF74C6">
        <w:rPr>
          <w:color w:val="000000" w:themeColor="text1"/>
          <w:szCs w:val="24"/>
        </w:rPr>
        <w:t xml:space="preserve"> </w:t>
      </w:r>
      <w:r w:rsidR="003F4393" w:rsidRPr="00DF74C6">
        <w:rPr>
          <w:color w:val="000000"/>
          <w:szCs w:val="24"/>
          <w:shd w:val="clear" w:color="auto" w:fill="FBFBFB"/>
        </w:rPr>
        <w:t xml:space="preserve">Договор составлен в </w:t>
      </w:r>
      <w:r w:rsidR="008A61AB">
        <w:rPr>
          <w:color w:val="000000"/>
          <w:szCs w:val="24"/>
          <w:shd w:val="clear" w:color="auto" w:fill="FBFBFB"/>
        </w:rPr>
        <w:t>двух</w:t>
      </w:r>
      <w:r w:rsidR="003F4393" w:rsidRPr="00DF74C6">
        <w:rPr>
          <w:color w:val="000000"/>
          <w:szCs w:val="24"/>
          <w:shd w:val="clear" w:color="auto" w:fill="FBFBFB"/>
        </w:rPr>
        <w:t xml:space="preserve"> экземплярах, один - для Участника</w:t>
      </w:r>
      <w:r w:rsidR="008A61AB">
        <w:rPr>
          <w:color w:val="000000"/>
          <w:szCs w:val="24"/>
          <w:shd w:val="clear" w:color="auto" w:fill="FBFBFB"/>
        </w:rPr>
        <w:t xml:space="preserve"> долевого строительства</w:t>
      </w:r>
      <w:r w:rsidR="003F4393" w:rsidRPr="00DF74C6">
        <w:rPr>
          <w:color w:val="000000"/>
          <w:szCs w:val="24"/>
          <w:shd w:val="clear" w:color="auto" w:fill="FBFBFB"/>
        </w:rPr>
        <w:t>, один – для Застройщика. Все экземпляры имеют равную юридическую силу посредств</w:t>
      </w:r>
      <w:r w:rsidR="00F267E9">
        <w:rPr>
          <w:color w:val="000000"/>
          <w:szCs w:val="24"/>
          <w:shd w:val="clear" w:color="auto" w:fill="FBFBFB"/>
        </w:rPr>
        <w:t>о</w:t>
      </w:r>
      <w:r w:rsidR="003F4393" w:rsidRPr="00DF74C6">
        <w:rPr>
          <w:color w:val="000000"/>
          <w:szCs w:val="24"/>
          <w:shd w:val="clear" w:color="auto" w:fill="FBFBFB"/>
        </w:rPr>
        <w:t xml:space="preserve">м </w:t>
      </w:r>
      <w:r w:rsidR="00A3059A" w:rsidRPr="00DF74C6">
        <w:rPr>
          <w:color w:val="000000"/>
          <w:szCs w:val="24"/>
          <w:shd w:val="clear" w:color="auto" w:fill="FBFBFB"/>
        </w:rPr>
        <w:t>электронной</w:t>
      </w:r>
      <w:r w:rsidR="003F4393" w:rsidRPr="00DF74C6">
        <w:rPr>
          <w:color w:val="000000"/>
          <w:szCs w:val="24"/>
          <w:shd w:val="clear" w:color="auto" w:fill="FBFBFB"/>
        </w:rPr>
        <w:t xml:space="preserve"> формы с последующей регистрацией в электронном виде путем подписания ЭЦП.</w:t>
      </w:r>
    </w:p>
    <w:p w14:paraId="0AE2717C" w14:textId="77777777" w:rsidR="0078415E" w:rsidRPr="00DF74C6" w:rsidRDefault="00FB7C1B" w:rsidP="00191F58">
      <w:pPr>
        <w:pStyle w:val="ae"/>
        <w:numPr>
          <w:ilvl w:val="1"/>
          <w:numId w:val="26"/>
        </w:numPr>
        <w:tabs>
          <w:tab w:val="left" w:pos="142"/>
          <w:tab w:val="left" w:pos="426"/>
        </w:tabs>
        <w:spacing w:after="0" w:line="240" w:lineRule="auto"/>
        <w:ind w:left="0" w:right="-94" w:firstLine="0"/>
        <w:jc w:val="both"/>
        <w:rPr>
          <w:rFonts w:eastAsia="Times New Roman"/>
          <w:color w:val="000000" w:themeColor="text1"/>
          <w:szCs w:val="24"/>
          <w:lang w:eastAsia="ru-RU"/>
        </w:rPr>
      </w:pPr>
      <w:r w:rsidRPr="00DF74C6">
        <w:rPr>
          <w:color w:val="000000" w:themeColor="text1"/>
          <w:szCs w:val="24"/>
        </w:rPr>
        <w:t xml:space="preserve"> Все Приложения, указанные в тексте Договора, являются его неотъемлемой частью, а именно</w:t>
      </w:r>
    </w:p>
    <w:p w14:paraId="6F4E8006" w14:textId="78B89F6C" w:rsidR="003B593E" w:rsidRPr="00DF74C6" w:rsidRDefault="00FB7C1B" w:rsidP="0078415E">
      <w:pPr>
        <w:pStyle w:val="ae"/>
        <w:tabs>
          <w:tab w:val="left" w:pos="142"/>
          <w:tab w:val="left" w:pos="426"/>
        </w:tabs>
        <w:spacing w:after="0" w:line="240" w:lineRule="auto"/>
        <w:ind w:left="0" w:right="-94"/>
        <w:jc w:val="both"/>
        <w:rPr>
          <w:color w:val="000000" w:themeColor="text1"/>
          <w:szCs w:val="24"/>
        </w:rPr>
      </w:pPr>
      <w:r w:rsidRPr="00DF74C6">
        <w:rPr>
          <w:color w:val="000000" w:themeColor="text1"/>
          <w:szCs w:val="24"/>
        </w:rPr>
        <w:t>- Приложение № 1 (План Объ</w:t>
      </w:r>
      <w:r w:rsidR="00CB198F" w:rsidRPr="00DF74C6">
        <w:rPr>
          <w:color w:val="000000" w:themeColor="text1"/>
          <w:szCs w:val="24"/>
        </w:rPr>
        <w:t>екта долевого строительства)</w:t>
      </w:r>
      <w:r w:rsidR="0078415E" w:rsidRPr="00DF74C6">
        <w:rPr>
          <w:color w:val="000000" w:themeColor="text1"/>
          <w:szCs w:val="24"/>
        </w:rPr>
        <w:t>;</w:t>
      </w:r>
    </w:p>
    <w:p w14:paraId="5351356C" w14:textId="77777777" w:rsidR="0078415E" w:rsidRPr="00DF74C6" w:rsidRDefault="0078415E" w:rsidP="0078415E">
      <w:pPr>
        <w:pStyle w:val="ae"/>
        <w:tabs>
          <w:tab w:val="left" w:pos="142"/>
          <w:tab w:val="left" w:pos="426"/>
        </w:tabs>
        <w:spacing w:after="0" w:line="240" w:lineRule="auto"/>
        <w:ind w:left="0" w:right="-94"/>
        <w:jc w:val="both"/>
        <w:rPr>
          <w:rFonts w:eastAsia="Times New Roman"/>
          <w:color w:val="000000" w:themeColor="text1"/>
          <w:szCs w:val="24"/>
          <w:lang w:eastAsia="ru-RU"/>
        </w:rPr>
      </w:pPr>
      <w:r w:rsidRPr="00DF74C6">
        <w:rPr>
          <w:color w:val="000000" w:themeColor="text1"/>
          <w:szCs w:val="24"/>
        </w:rPr>
        <w:t>- Приложение № 2 (</w:t>
      </w:r>
      <w:r w:rsidRPr="00DF74C6">
        <w:rPr>
          <w:szCs w:val="24"/>
        </w:rPr>
        <w:t xml:space="preserve">Перечень работ, выполняемых в </w:t>
      </w:r>
      <w:r w:rsidRPr="00DF74C6">
        <w:rPr>
          <w:color w:val="000000" w:themeColor="text1"/>
          <w:szCs w:val="24"/>
        </w:rPr>
        <w:t xml:space="preserve">Объекте долевого строительства). </w:t>
      </w:r>
    </w:p>
    <w:p w14:paraId="67850C33" w14:textId="2B2D590A" w:rsidR="00D5303F" w:rsidRPr="00DF74C6" w:rsidRDefault="00D5303F" w:rsidP="00191F58">
      <w:pPr>
        <w:pStyle w:val="ae"/>
        <w:numPr>
          <w:ilvl w:val="1"/>
          <w:numId w:val="26"/>
        </w:numPr>
        <w:tabs>
          <w:tab w:val="left" w:pos="142"/>
        </w:tabs>
        <w:spacing w:after="0" w:line="240" w:lineRule="auto"/>
        <w:ind w:left="0" w:right="-96" w:firstLine="0"/>
        <w:jc w:val="both"/>
        <w:rPr>
          <w:bCs/>
          <w:szCs w:val="24"/>
        </w:rPr>
      </w:pPr>
      <w:r w:rsidRPr="00DF74C6">
        <w:rPr>
          <w:bCs/>
          <w:szCs w:val="24"/>
        </w:rPr>
        <w:t>До подписания настоящего договора Участник долевого строительства с проектной документацией и проектной декларацией ознакомлен, в т.ч.</w:t>
      </w:r>
      <w:r w:rsidRPr="00DF74C6">
        <w:rPr>
          <w:szCs w:val="24"/>
        </w:rPr>
        <w:t xml:space="preserve"> на официальном сайте единой информационной системы жилищного строительства в информационно-телекоммуникационной сети "Интернет" </w:t>
      </w:r>
      <w:hyperlink r:id="rId12" w:history="1">
        <w:r w:rsidRPr="00DF74C6">
          <w:rPr>
            <w:color w:val="0000FF"/>
            <w:szCs w:val="24"/>
            <w:u w:val="single"/>
          </w:rPr>
          <w:t>https://наш.дом.рф/</w:t>
        </w:r>
      </w:hyperlink>
      <w:r w:rsidRPr="00DF74C6">
        <w:rPr>
          <w:szCs w:val="24"/>
        </w:rPr>
        <w:t>,</w:t>
      </w:r>
      <w:r w:rsidR="00146191" w:rsidRPr="00DF74C6">
        <w:rPr>
          <w:szCs w:val="24"/>
        </w:rPr>
        <w:t xml:space="preserve"> </w:t>
      </w:r>
      <w:r w:rsidRPr="00DF74C6">
        <w:rPr>
          <w:bCs/>
          <w:szCs w:val="24"/>
        </w:rPr>
        <w:t>и претензий к Застройщику по предоставленной информации не имеет. Участник долевого строительства при подписании настоящего договора подтверждает достоверность и правильность указанных в договоре его реквизитов, в т.ч. адрес регистрации, почтовый адрес, паспортные данные и электронный почтовый адрес</w:t>
      </w:r>
      <w:r w:rsidR="007C2EFB" w:rsidRPr="00DF74C6">
        <w:rPr>
          <w:bCs/>
          <w:szCs w:val="24"/>
        </w:rPr>
        <w:t>.</w:t>
      </w:r>
    </w:p>
    <w:p w14:paraId="771395C3" w14:textId="77777777" w:rsidR="002719E8" w:rsidRPr="00DF74C6" w:rsidRDefault="002719E8" w:rsidP="00191F58">
      <w:pPr>
        <w:pStyle w:val="ae"/>
        <w:tabs>
          <w:tab w:val="left" w:pos="142"/>
          <w:tab w:val="left" w:pos="426"/>
        </w:tabs>
        <w:spacing w:after="0" w:line="240" w:lineRule="auto"/>
        <w:ind w:left="0" w:right="-94"/>
        <w:jc w:val="both"/>
        <w:rPr>
          <w:szCs w:val="24"/>
        </w:rPr>
      </w:pPr>
      <w:bookmarkStart w:id="27" w:name="_Hlk129619957"/>
      <w:bookmarkEnd w:id="26"/>
    </w:p>
    <w:p w14:paraId="310F48A0" w14:textId="2551F3C5" w:rsidR="00BC0F66" w:rsidRPr="00DF74C6" w:rsidRDefault="00BC0F66" w:rsidP="00191F58">
      <w:pPr>
        <w:pStyle w:val="ae"/>
        <w:numPr>
          <w:ilvl w:val="0"/>
          <w:numId w:val="26"/>
        </w:numPr>
        <w:tabs>
          <w:tab w:val="left" w:pos="426"/>
          <w:tab w:val="left" w:pos="792"/>
        </w:tabs>
        <w:spacing w:after="0" w:line="240" w:lineRule="auto"/>
        <w:ind w:right="-94"/>
        <w:jc w:val="center"/>
        <w:rPr>
          <w:b/>
          <w:color w:val="000000" w:themeColor="text1"/>
          <w:spacing w:val="7"/>
          <w:szCs w:val="24"/>
        </w:rPr>
      </w:pPr>
      <w:bookmarkStart w:id="28" w:name="_Hlk129618310"/>
      <w:r w:rsidRPr="00DF74C6">
        <w:rPr>
          <w:rFonts w:eastAsia="Times New Roman"/>
          <w:b/>
          <w:color w:val="000000" w:themeColor="text1"/>
          <w:szCs w:val="24"/>
          <w:lang w:eastAsia="ru-RU"/>
        </w:rPr>
        <w:t>А</w:t>
      </w:r>
      <w:r w:rsidRPr="00DF74C6">
        <w:rPr>
          <w:b/>
          <w:color w:val="000000" w:themeColor="text1"/>
          <w:szCs w:val="24"/>
        </w:rPr>
        <w:t>ДРЕСА, РЕКВИЗИТЫ И ПОДПИСИ СТОРОН</w:t>
      </w:r>
    </w:p>
    <w:p w14:paraId="3261FFC9" w14:textId="77777777" w:rsidR="00BC0F66" w:rsidRPr="00DF74C6" w:rsidRDefault="00BC0F66" w:rsidP="00191F58">
      <w:pPr>
        <w:tabs>
          <w:tab w:val="left" w:pos="426"/>
          <w:tab w:val="left" w:pos="792"/>
        </w:tabs>
        <w:spacing w:after="0" w:line="240" w:lineRule="auto"/>
        <w:ind w:right="-94"/>
        <w:jc w:val="both"/>
        <w:rPr>
          <w:b/>
          <w:color w:val="000000" w:themeColor="text1"/>
          <w:spacing w:val="7"/>
          <w:szCs w:val="24"/>
        </w:rPr>
      </w:pPr>
      <w:r w:rsidRPr="00DF74C6">
        <w:rPr>
          <w:b/>
          <w:color w:val="000000" w:themeColor="text1"/>
          <w:spacing w:val="7"/>
          <w:szCs w:val="24"/>
        </w:rPr>
        <w:t>Застройщик:</w:t>
      </w:r>
    </w:p>
    <w:p w14:paraId="749E9DCE" w14:textId="0B2DCDB8" w:rsidR="00BC0F66" w:rsidRPr="00DF74C6" w:rsidRDefault="00BC0F66" w:rsidP="00191F58">
      <w:pPr>
        <w:spacing w:after="0" w:line="240" w:lineRule="auto"/>
        <w:rPr>
          <w:b/>
          <w:bCs/>
          <w:szCs w:val="24"/>
        </w:rPr>
      </w:pPr>
      <w:r w:rsidRPr="00DF74C6">
        <w:rPr>
          <w:b/>
          <w:bCs/>
          <w:szCs w:val="24"/>
        </w:rPr>
        <w:t xml:space="preserve">Общество с ограниченной ответственностью Специализированный </w:t>
      </w:r>
      <w:r w:rsidR="00575791" w:rsidRPr="00DF74C6">
        <w:rPr>
          <w:b/>
          <w:bCs/>
          <w:szCs w:val="24"/>
        </w:rPr>
        <w:t>Застройщик «</w:t>
      </w:r>
      <w:r w:rsidRPr="00DF74C6">
        <w:rPr>
          <w:b/>
          <w:bCs/>
          <w:szCs w:val="24"/>
        </w:rPr>
        <w:t>ГАЛАКТИКА</w:t>
      </w:r>
      <w:r w:rsidR="00941191" w:rsidRPr="00DF74C6">
        <w:rPr>
          <w:b/>
          <w:bCs/>
          <w:szCs w:val="24"/>
        </w:rPr>
        <w:t xml:space="preserve"> 4</w:t>
      </w:r>
      <w:r w:rsidRPr="00DF74C6">
        <w:rPr>
          <w:b/>
          <w:bCs/>
          <w:szCs w:val="24"/>
        </w:rPr>
        <w:t>»</w:t>
      </w:r>
    </w:p>
    <w:p w14:paraId="48CA60D5" w14:textId="77777777" w:rsidR="00910F7E" w:rsidRPr="00DF74C6" w:rsidRDefault="00941191" w:rsidP="00191F58">
      <w:pPr>
        <w:spacing w:after="0" w:line="240" w:lineRule="auto"/>
        <w:rPr>
          <w:szCs w:val="24"/>
        </w:rPr>
      </w:pPr>
      <w:bookmarkStart w:id="29" w:name="_Hlk129617221"/>
      <w:r w:rsidRPr="00DF74C6">
        <w:rPr>
          <w:color w:val="000000"/>
          <w:spacing w:val="-2"/>
          <w:szCs w:val="24"/>
        </w:rPr>
        <w:t xml:space="preserve">344116, г.Ростов-на-Дону, пр-кт Стачки, зд.25, </w:t>
      </w:r>
      <w:r w:rsidRPr="00DF74C6">
        <w:rPr>
          <w:bCs/>
          <w:szCs w:val="24"/>
        </w:rPr>
        <w:t>часть офиса 7В</w:t>
      </w:r>
      <w:r w:rsidR="00BC0F66" w:rsidRPr="00DF74C6">
        <w:rPr>
          <w:szCs w:val="24"/>
        </w:rPr>
        <w:t xml:space="preserve">, </w:t>
      </w:r>
    </w:p>
    <w:p w14:paraId="5A933E69" w14:textId="486794F5" w:rsidR="00910F7E" w:rsidRPr="00DF74C6" w:rsidRDefault="00BC0F66" w:rsidP="00191F58">
      <w:pPr>
        <w:spacing w:after="0" w:line="240" w:lineRule="auto"/>
        <w:rPr>
          <w:szCs w:val="24"/>
        </w:rPr>
      </w:pPr>
      <w:r w:rsidRPr="00DF74C6">
        <w:rPr>
          <w:szCs w:val="24"/>
        </w:rPr>
        <w:t>ИНН</w:t>
      </w:r>
      <w:r w:rsidRPr="00DF74C6">
        <w:rPr>
          <w:bCs/>
          <w:szCs w:val="24"/>
        </w:rPr>
        <w:t xml:space="preserve"> </w:t>
      </w:r>
      <w:r w:rsidR="00941191" w:rsidRPr="00DF74C6">
        <w:rPr>
          <w:color w:val="000000"/>
          <w:spacing w:val="-2"/>
          <w:szCs w:val="24"/>
        </w:rPr>
        <w:t>6162088200</w:t>
      </w:r>
      <w:r w:rsidRPr="00DF74C6">
        <w:rPr>
          <w:szCs w:val="24"/>
        </w:rPr>
        <w:t xml:space="preserve">, КПП </w:t>
      </w:r>
      <w:r w:rsidR="00941191" w:rsidRPr="00DF74C6">
        <w:rPr>
          <w:color w:val="000000"/>
          <w:spacing w:val="-2"/>
          <w:szCs w:val="24"/>
        </w:rPr>
        <w:t>616201001</w:t>
      </w:r>
      <w:r w:rsidRPr="00DF74C6">
        <w:rPr>
          <w:szCs w:val="24"/>
        </w:rPr>
        <w:t xml:space="preserve">, ОГРН   </w:t>
      </w:r>
      <w:r w:rsidR="00941191" w:rsidRPr="00DF74C6">
        <w:rPr>
          <w:color w:val="000000"/>
          <w:spacing w:val="-2"/>
          <w:szCs w:val="24"/>
        </w:rPr>
        <w:t>1227700776797</w:t>
      </w:r>
      <w:r w:rsidRPr="00DF74C6">
        <w:rPr>
          <w:szCs w:val="24"/>
        </w:rPr>
        <w:t xml:space="preserve">, ОКПО </w:t>
      </w:r>
      <w:r w:rsidR="00941191" w:rsidRPr="00DF74C6">
        <w:rPr>
          <w:color w:val="000000"/>
          <w:spacing w:val="-2"/>
          <w:szCs w:val="24"/>
        </w:rPr>
        <w:t>82655375</w:t>
      </w:r>
      <w:r w:rsidRPr="00DF74C6">
        <w:rPr>
          <w:szCs w:val="24"/>
        </w:rPr>
        <w:t xml:space="preserve">, </w:t>
      </w:r>
    </w:p>
    <w:p w14:paraId="7223C442" w14:textId="77777777" w:rsidR="00910F7E" w:rsidRPr="00DF74C6" w:rsidRDefault="00BC0F66" w:rsidP="00191F58">
      <w:pPr>
        <w:spacing w:after="0" w:line="240" w:lineRule="auto"/>
        <w:rPr>
          <w:szCs w:val="24"/>
        </w:rPr>
      </w:pPr>
      <w:r w:rsidRPr="00DF74C6">
        <w:rPr>
          <w:szCs w:val="24"/>
        </w:rPr>
        <w:t xml:space="preserve">р/сч </w:t>
      </w:r>
      <w:r w:rsidR="00941191" w:rsidRPr="00DF74C6">
        <w:rPr>
          <w:szCs w:val="24"/>
        </w:rPr>
        <w:t>40702810152090040397</w:t>
      </w:r>
      <w:r w:rsidRPr="00DF74C6">
        <w:rPr>
          <w:szCs w:val="24"/>
        </w:rPr>
        <w:t xml:space="preserve">, к/сч. </w:t>
      </w:r>
      <w:r w:rsidR="00941191" w:rsidRPr="00DF74C6">
        <w:rPr>
          <w:szCs w:val="24"/>
        </w:rPr>
        <w:t>30101810600000000602</w:t>
      </w:r>
      <w:r w:rsidRPr="00DF74C6">
        <w:rPr>
          <w:szCs w:val="24"/>
        </w:rPr>
        <w:t xml:space="preserve">, БИК </w:t>
      </w:r>
      <w:r w:rsidR="00941191" w:rsidRPr="00DF74C6">
        <w:rPr>
          <w:szCs w:val="24"/>
        </w:rPr>
        <w:t>046015602</w:t>
      </w:r>
      <w:r w:rsidRPr="00DF74C6">
        <w:rPr>
          <w:szCs w:val="24"/>
        </w:rPr>
        <w:t xml:space="preserve">, </w:t>
      </w:r>
    </w:p>
    <w:p w14:paraId="54D1F720" w14:textId="2D2CACFF" w:rsidR="00910F7E" w:rsidRPr="00DF74C6" w:rsidRDefault="00BC0F66" w:rsidP="00191F58">
      <w:pPr>
        <w:spacing w:after="0" w:line="240" w:lineRule="auto"/>
        <w:rPr>
          <w:szCs w:val="24"/>
        </w:rPr>
      </w:pPr>
      <w:r w:rsidRPr="00DF74C6">
        <w:rPr>
          <w:szCs w:val="24"/>
        </w:rPr>
        <w:t>Юго-Западный банк ПАО Сбербанк РФ г. Ростов-на-Дону, тел.</w:t>
      </w:r>
      <w:r w:rsidR="00575791">
        <w:rPr>
          <w:szCs w:val="24"/>
        </w:rPr>
        <w:t xml:space="preserve"> 8 </w:t>
      </w:r>
      <w:r w:rsidR="00941191" w:rsidRPr="00DF74C6">
        <w:rPr>
          <w:szCs w:val="24"/>
        </w:rPr>
        <w:t xml:space="preserve">(863) </w:t>
      </w:r>
      <w:r w:rsidRPr="00DF74C6">
        <w:rPr>
          <w:szCs w:val="24"/>
        </w:rPr>
        <w:t>210-00-</w:t>
      </w:r>
      <w:r w:rsidR="00941191" w:rsidRPr="00DF74C6">
        <w:rPr>
          <w:szCs w:val="24"/>
        </w:rPr>
        <w:t>71</w:t>
      </w:r>
    </w:p>
    <w:p w14:paraId="0418D53C" w14:textId="12E010D8" w:rsidR="00BC0F66" w:rsidRPr="00DF74C6" w:rsidRDefault="00910F7E" w:rsidP="00191F58">
      <w:pPr>
        <w:spacing w:after="0" w:line="240" w:lineRule="auto"/>
        <w:rPr>
          <w:szCs w:val="24"/>
        </w:rPr>
      </w:pPr>
      <w:r w:rsidRPr="00DF74C6">
        <w:rPr>
          <w:szCs w:val="24"/>
        </w:rPr>
        <w:t>Адрес электронной почты: office.galaktika4@gksokol.ru</w:t>
      </w:r>
      <w:r w:rsidR="00BC0F66" w:rsidRPr="00DF74C6">
        <w:rPr>
          <w:szCs w:val="24"/>
        </w:rPr>
        <w:t>.</w:t>
      </w:r>
    </w:p>
    <w:bookmarkEnd w:id="29"/>
    <w:p w14:paraId="47B919C4" w14:textId="77777777" w:rsidR="00BC0F66" w:rsidRPr="00DF74C6" w:rsidRDefault="00BC0F66" w:rsidP="00191F58">
      <w:pPr>
        <w:spacing w:after="0" w:line="240" w:lineRule="auto"/>
        <w:rPr>
          <w:szCs w:val="24"/>
        </w:rPr>
      </w:pPr>
    </w:p>
    <w:p w14:paraId="231E4C2C" w14:textId="77777777" w:rsidR="00BC0F66" w:rsidRPr="00DF74C6" w:rsidRDefault="00BC0F66" w:rsidP="00191F58">
      <w:pPr>
        <w:tabs>
          <w:tab w:val="left" w:leader="underscore" w:pos="2160"/>
          <w:tab w:val="left" w:leader="underscore" w:pos="7479"/>
          <w:tab w:val="left" w:leader="underscore" w:pos="9135"/>
        </w:tabs>
        <w:spacing w:after="0" w:line="240" w:lineRule="auto"/>
        <w:ind w:right="-96"/>
        <w:rPr>
          <w:b/>
          <w:bCs/>
          <w:color w:val="000000" w:themeColor="text1"/>
          <w:szCs w:val="24"/>
        </w:rPr>
      </w:pPr>
      <w:r w:rsidRPr="00DF74C6">
        <w:rPr>
          <w:b/>
          <w:bCs/>
          <w:color w:val="000000" w:themeColor="text1"/>
          <w:szCs w:val="24"/>
        </w:rPr>
        <w:t xml:space="preserve">Представитель </w:t>
      </w:r>
    </w:p>
    <w:p w14:paraId="2401FFE9" w14:textId="77777777" w:rsidR="008A61AB" w:rsidRPr="00526A28" w:rsidRDefault="008A61AB" w:rsidP="008A61AB">
      <w:pPr>
        <w:tabs>
          <w:tab w:val="left" w:leader="underscore" w:pos="2160"/>
          <w:tab w:val="left" w:leader="underscore" w:pos="7479"/>
          <w:tab w:val="left" w:leader="underscore" w:pos="9135"/>
        </w:tabs>
        <w:spacing w:after="0" w:line="240" w:lineRule="auto"/>
        <w:ind w:right="-96"/>
        <w:rPr>
          <w:b/>
          <w:bCs/>
          <w:color w:val="000000" w:themeColor="text1"/>
          <w:szCs w:val="24"/>
        </w:rPr>
      </w:pPr>
      <w:r w:rsidRPr="000A0D07">
        <w:rPr>
          <w:b/>
          <w:bCs/>
          <w:color w:val="000000" w:themeColor="text1"/>
          <w:szCs w:val="24"/>
        </w:rPr>
        <w:t>ООО СЗ «ГАЛАКТИКА 4»</w:t>
      </w:r>
      <w:r>
        <w:rPr>
          <w:b/>
          <w:bCs/>
          <w:color w:val="000000" w:themeColor="text1"/>
          <w:szCs w:val="24"/>
        </w:rPr>
        <w:t xml:space="preserve"> по доверенности         </w:t>
      </w:r>
      <w:r>
        <w:rPr>
          <w:b/>
          <w:bCs/>
          <w:color w:val="000000" w:themeColor="text1"/>
          <w:szCs w:val="24"/>
        </w:rPr>
        <w:tab/>
      </w:r>
      <w:r w:rsidRPr="000A0D07">
        <w:rPr>
          <w:b/>
          <w:bCs/>
          <w:color w:val="000000" w:themeColor="text1"/>
          <w:szCs w:val="24"/>
        </w:rPr>
        <w:t xml:space="preserve"> /</w:t>
      </w:r>
      <w:r>
        <w:rPr>
          <w:b/>
          <w:bCs/>
          <w:color w:val="000000" w:themeColor="text1"/>
          <w:szCs w:val="24"/>
        </w:rPr>
        <w:t>Папикян Б.Ж.</w:t>
      </w:r>
      <w:r w:rsidRPr="000A0D07">
        <w:rPr>
          <w:b/>
          <w:bCs/>
          <w:color w:val="000000" w:themeColor="text1"/>
          <w:spacing w:val="8"/>
          <w:szCs w:val="24"/>
        </w:rPr>
        <w:t xml:space="preserve">         </w:t>
      </w:r>
    </w:p>
    <w:p w14:paraId="74929B3E" w14:textId="1401CC29" w:rsidR="00BC0F66" w:rsidRPr="00DF74C6" w:rsidRDefault="00BC0F66" w:rsidP="00941191">
      <w:pPr>
        <w:tabs>
          <w:tab w:val="left" w:leader="underscore" w:pos="2160"/>
          <w:tab w:val="left" w:leader="underscore" w:pos="7479"/>
          <w:tab w:val="left" w:leader="underscore" w:pos="9135"/>
        </w:tabs>
        <w:spacing w:after="0" w:line="240" w:lineRule="auto"/>
        <w:ind w:right="-96"/>
        <w:rPr>
          <w:szCs w:val="24"/>
        </w:rPr>
      </w:pPr>
    </w:p>
    <w:p w14:paraId="663AA065" w14:textId="1E4BFD22" w:rsidR="00BC0F66" w:rsidRDefault="00BC0F66" w:rsidP="00191F58">
      <w:pPr>
        <w:spacing w:after="0" w:line="240" w:lineRule="auto"/>
        <w:ind w:right="-94"/>
        <w:rPr>
          <w:b/>
          <w:color w:val="000000"/>
          <w:spacing w:val="8"/>
          <w:szCs w:val="24"/>
        </w:rPr>
      </w:pPr>
      <w:r w:rsidRPr="00DF74C6">
        <w:rPr>
          <w:b/>
          <w:color w:val="000000"/>
          <w:spacing w:val="8"/>
          <w:szCs w:val="24"/>
        </w:rPr>
        <w:t>Участник долевого строительства:</w:t>
      </w:r>
    </w:p>
    <w:bookmarkEnd w:id="27"/>
    <w:bookmarkEnd w:id="28"/>
    <w:p w14:paraId="69A3C2C0" w14:textId="77777777" w:rsidR="008A61AB" w:rsidRPr="00823B80" w:rsidRDefault="008A61AB" w:rsidP="008A61AB">
      <w:pPr>
        <w:spacing w:after="0" w:line="240" w:lineRule="auto"/>
        <w:rPr>
          <w:szCs w:val="24"/>
        </w:rPr>
      </w:pPr>
      <w:r w:rsidRPr="00823B80">
        <w:rPr>
          <w:b/>
          <w:bCs/>
          <w:szCs w:val="24"/>
        </w:rPr>
        <w:t xml:space="preserve">Адрес для направления почтовой корреспонденции: </w:t>
      </w:r>
    </w:p>
    <w:p w14:paraId="4A731F0F" w14:textId="1E31C775" w:rsidR="008A61AB" w:rsidRPr="00823B80" w:rsidRDefault="008A61AB" w:rsidP="008A61AB">
      <w:pPr>
        <w:shd w:val="clear" w:color="auto" w:fill="FFFFFF"/>
        <w:rPr>
          <w:rFonts w:eastAsia="Times New Roman"/>
          <w:szCs w:val="24"/>
          <w:lang w:eastAsia="ru-RU"/>
        </w:rPr>
      </w:pPr>
      <w:r w:rsidRPr="00823B80">
        <w:rPr>
          <w:szCs w:val="24"/>
        </w:rPr>
        <w:t xml:space="preserve">Электронная почта: </w:t>
      </w:r>
    </w:p>
    <w:p w14:paraId="3D7B5E16" w14:textId="77777777" w:rsidR="008A61AB" w:rsidRPr="006A64C5" w:rsidRDefault="008A61AB" w:rsidP="008A61AB">
      <w:pPr>
        <w:spacing w:after="0"/>
        <w:rPr>
          <w:bCs/>
          <w:szCs w:val="24"/>
        </w:rPr>
      </w:pPr>
      <w:r w:rsidRPr="00823B80">
        <w:rPr>
          <w:szCs w:val="24"/>
        </w:rPr>
        <w:t>Настоящим в</w:t>
      </w:r>
      <w:r w:rsidRPr="00823B80">
        <w:rPr>
          <w:bCs/>
          <w:szCs w:val="24"/>
        </w:rPr>
        <w:t xml:space="preserve"> соответствии со ст. 9 ФЗ «О персональных данных» № 152-ФЗ от 27.07.2006 г. и п. 12.5 настоящего Договора я даю согласие</w:t>
      </w:r>
      <w:r w:rsidRPr="006A64C5">
        <w:rPr>
          <w:bCs/>
          <w:szCs w:val="24"/>
        </w:rPr>
        <w:t xml:space="preserve"> на обработку персональных данных.</w:t>
      </w:r>
    </w:p>
    <w:p w14:paraId="7B796374" w14:textId="6369C2AA" w:rsidR="00575791" w:rsidRDefault="008A61AB" w:rsidP="00164217">
      <w:pPr>
        <w:spacing w:after="0" w:line="240" w:lineRule="auto"/>
        <w:rPr>
          <w:b/>
          <w:bCs/>
          <w:color w:val="000000" w:themeColor="text1"/>
          <w:szCs w:val="24"/>
        </w:rPr>
      </w:pPr>
      <w:r w:rsidRPr="006A64C5">
        <w:rPr>
          <w:bCs/>
          <w:szCs w:val="24"/>
        </w:rPr>
        <w:t>Участник долевого строит</w:t>
      </w:r>
      <w:r w:rsidRPr="006A64C5">
        <w:rPr>
          <w:bCs/>
          <w:color w:val="000000" w:themeColor="text1"/>
          <w:spacing w:val="6"/>
          <w:szCs w:val="24"/>
        </w:rPr>
        <w:t xml:space="preserve">ельства </w:t>
      </w:r>
      <w:r w:rsidRPr="006A64C5">
        <w:rPr>
          <w:bCs/>
          <w:color w:val="000000" w:themeColor="text1"/>
          <w:szCs w:val="24"/>
        </w:rPr>
        <w:t>/_________________/</w:t>
      </w:r>
      <w:r w:rsidRPr="006A64C5">
        <w:rPr>
          <w:b/>
          <w:bCs/>
          <w:color w:val="000000" w:themeColor="text1"/>
          <w:szCs w:val="24"/>
        </w:rPr>
        <w:t xml:space="preserve"> </w:t>
      </w:r>
    </w:p>
    <w:p w14:paraId="66404943" w14:textId="76BD8ADF" w:rsidR="00575791" w:rsidRDefault="00575791" w:rsidP="00164217">
      <w:pPr>
        <w:spacing w:after="0" w:line="240" w:lineRule="auto"/>
        <w:rPr>
          <w:b/>
          <w:bCs/>
          <w:color w:val="000000" w:themeColor="text1"/>
          <w:szCs w:val="24"/>
        </w:rPr>
      </w:pPr>
    </w:p>
    <w:p w14:paraId="60859621" w14:textId="7FDD5969" w:rsidR="00D34568" w:rsidRDefault="00D34568" w:rsidP="00164217">
      <w:pPr>
        <w:spacing w:after="0" w:line="240" w:lineRule="auto"/>
        <w:rPr>
          <w:b/>
          <w:bCs/>
          <w:color w:val="000000" w:themeColor="text1"/>
          <w:szCs w:val="24"/>
        </w:rPr>
      </w:pPr>
    </w:p>
    <w:p w14:paraId="69BC00C9" w14:textId="6C7711BB" w:rsidR="00D34568" w:rsidRDefault="00D34568" w:rsidP="00164217">
      <w:pPr>
        <w:spacing w:after="0" w:line="240" w:lineRule="auto"/>
        <w:rPr>
          <w:b/>
          <w:bCs/>
          <w:color w:val="000000" w:themeColor="text1"/>
          <w:szCs w:val="24"/>
        </w:rPr>
      </w:pPr>
    </w:p>
    <w:p w14:paraId="2EF036A9" w14:textId="506DB175" w:rsidR="00D34568" w:rsidRDefault="00D34568" w:rsidP="00164217">
      <w:pPr>
        <w:spacing w:after="0" w:line="240" w:lineRule="auto"/>
        <w:rPr>
          <w:b/>
          <w:bCs/>
          <w:color w:val="000000" w:themeColor="text1"/>
          <w:szCs w:val="24"/>
        </w:rPr>
      </w:pPr>
    </w:p>
    <w:p w14:paraId="1B3DBAF6" w14:textId="2A3A2099" w:rsidR="00D34568" w:rsidRDefault="00D34568" w:rsidP="00164217">
      <w:pPr>
        <w:spacing w:after="0" w:line="240" w:lineRule="auto"/>
        <w:rPr>
          <w:b/>
          <w:bCs/>
          <w:color w:val="000000" w:themeColor="text1"/>
          <w:szCs w:val="24"/>
        </w:rPr>
      </w:pPr>
    </w:p>
    <w:p w14:paraId="13014E06" w14:textId="341AF7C0" w:rsidR="00D34568" w:rsidRDefault="00D34568" w:rsidP="00164217">
      <w:pPr>
        <w:spacing w:after="0" w:line="240" w:lineRule="auto"/>
        <w:rPr>
          <w:b/>
          <w:bCs/>
          <w:color w:val="000000" w:themeColor="text1"/>
          <w:szCs w:val="24"/>
        </w:rPr>
      </w:pPr>
    </w:p>
    <w:p w14:paraId="099F43BD" w14:textId="3DF66BF9" w:rsidR="00D34568" w:rsidRDefault="00D34568" w:rsidP="00164217">
      <w:pPr>
        <w:spacing w:after="0" w:line="240" w:lineRule="auto"/>
        <w:rPr>
          <w:b/>
          <w:bCs/>
          <w:color w:val="000000" w:themeColor="text1"/>
          <w:szCs w:val="24"/>
        </w:rPr>
      </w:pPr>
    </w:p>
    <w:p w14:paraId="3198FFC8" w14:textId="55996AB4" w:rsidR="00D34568" w:rsidRDefault="00D34568" w:rsidP="00164217">
      <w:pPr>
        <w:spacing w:after="0" w:line="240" w:lineRule="auto"/>
        <w:rPr>
          <w:b/>
          <w:bCs/>
          <w:color w:val="000000" w:themeColor="text1"/>
          <w:szCs w:val="24"/>
        </w:rPr>
      </w:pPr>
    </w:p>
    <w:p w14:paraId="799F6D6E" w14:textId="77777777" w:rsidR="00D34568" w:rsidRDefault="00D34568" w:rsidP="00164217">
      <w:pPr>
        <w:spacing w:after="0" w:line="240" w:lineRule="auto"/>
        <w:rPr>
          <w:b/>
          <w:bCs/>
          <w:color w:val="000000" w:themeColor="text1"/>
          <w:szCs w:val="24"/>
        </w:rPr>
      </w:pPr>
    </w:p>
    <w:p w14:paraId="0988748E" w14:textId="77777777" w:rsidR="006871D7" w:rsidRDefault="006871D7" w:rsidP="00164217">
      <w:pPr>
        <w:spacing w:after="0" w:line="240" w:lineRule="auto"/>
        <w:rPr>
          <w:b/>
          <w:bCs/>
          <w:color w:val="000000" w:themeColor="text1"/>
          <w:szCs w:val="24"/>
        </w:rPr>
      </w:pPr>
    </w:p>
    <w:p w14:paraId="24267E3B" w14:textId="77777777" w:rsidR="006871D7" w:rsidRDefault="006871D7" w:rsidP="00164217">
      <w:pPr>
        <w:spacing w:after="0" w:line="240" w:lineRule="auto"/>
        <w:rPr>
          <w:b/>
          <w:bCs/>
          <w:color w:val="000000" w:themeColor="text1"/>
          <w:szCs w:val="24"/>
        </w:rPr>
      </w:pPr>
    </w:p>
    <w:p w14:paraId="7658AE4F" w14:textId="77777777" w:rsidR="006871D7" w:rsidRDefault="006871D7" w:rsidP="00164217">
      <w:pPr>
        <w:spacing w:after="0" w:line="240" w:lineRule="auto"/>
        <w:rPr>
          <w:b/>
          <w:bCs/>
          <w:color w:val="000000" w:themeColor="text1"/>
          <w:szCs w:val="24"/>
        </w:rPr>
      </w:pPr>
    </w:p>
    <w:p w14:paraId="59774702" w14:textId="77777777" w:rsidR="006871D7" w:rsidRDefault="006871D7" w:rsidP="00164217">
      <w:pPr>
        <w:spacing w:after="0" w:line="240" w:lineRule="auto"/>
        <w:rPr>
          <w:b/>
          <w:bCs/>
          <w:color w:val="000000" w:themeColor="text1"/>
          <w:szCs w:val="24"/>
        </w:rPr>
      </w:pPr>
    </w:p>
    <w:p w14:paraId="2B5CA54E" w14:textId="77777777" w:rsidR="006871D7" w:rsidRDefault="006871D7" w:rsidP="00164217">
      <w:pPr>
        <w:spacing w:after="0" w:line="240" w:lineRule="auto"/>
        <w:rPr>
          <w:b/>
          <w:bCs/>
          <w:color w:val="000000" w:themeColor="text1"/>
          <w:szCs w:val="24"/>
        </w:rPr>
      </w:pPr>
    </w:p>
    <w:p w14:paraId="2039CADD" w14:textId="77777777" w:rsidR="006871D7" w:rsidRDefault="006871D7" w:rsidP="00164217">
      <w:pPr>
        <w:spacing w:after="0" w:line="240" w:lineRule="auto"/>
        <w:rPr>
          <w:b/>
          <w:bCs/>
          <w:color w:val="000000" w:themeColor="text1"/>
          <w:szCs w:val="24"/>
        </w:rPr>
      </w:pPr>
    </w:p>
    <w:p w14:paraId="77A996BD" w14:textId="77777777" w:rsidR="006871D7" w:rsidRDefault="006871D7" w:rsidP="00164217">
      <w:pPr>
        <w:spacing w:after="0" w:line="240" w:lineRule="auto"/>
        <w:rPr>
          <w:b/>
          <w:bCs/>
          <w:color w:val="000000" w:themeColor="text1"/>
          <w:szCs w:val="24"/>
        </w:rPr>
      </w:pPr>
    </w:p>
    <w:p w14:paraId="2BD47062" w14:textId="77777777" w:rsidR="006871D7" w:rsidRDefault="006871D7" w:rsidP="00164217">
      <w:pPr>
        <w:spacing w:after="0" w:line="240" w:lineRule="auto"/>
        <w:rPr>
          <w:b/>
          <w:bCs/>
          <w:color w:val="000000" w:themeColor="text1"/>
          <w:szCs w:val="24"/>
        </w:rPr>
      </w:pPr>
    </w:p>
    <w:p w14:paraId="71222EF6" w14:textId="21C968F1" w:rsidR="0078415E" w:rsidRPr="00AD537D" w:rsidRDefault="0078415E" w:rsidP="00F267E9">
      <w:pPr>
        <w:pStyle w:val="Default"/>
        <w:jc w:val="right"/>
      </w:pPr>
      <w:r w:rsidRPr="00AD537D">
        <w:t>Приложение №</w:t>
      </w:r>
      <w:r w:rsidR="00575791">
        <w:t>2</w:t>
      </w:r>
      <w:r w:rsidRPr="00AD537D">
        <w:t xml:space="preserve"> </w:t>
      </w:r>
    </w:p>
    <w:p w14:paraId="47707E11" w14:textId="25E8AA4A" w:rsidR="0078415E" w:rsidRPr="00AD537D" w:rsidRDefault="0078415E" w:rsidP="00F267E9">
      <w:pPr>
        <w:pStyle w:val="Default"/>
        <w:jc w:val="right"/>
      </w:pPr>
      <w:r w:rsidRPr="00AD537D">
        <w:t xml:space="preserve">к </w:t>
      </w:r>
      <w:r w:rsidR="00575791" w:rsidRPr="00AD537D">
        <w:t>Договору №</w:t>
      </w:r>
      <w:r w:rsidR="006871D7">
        <w:t>____</w:t>
      </w:r>
    </w:p>
    <w:p w14:paraId="41A11ED4" w14:textId="77777777" w:rsidR="0078415E" w:rsidRPr="00AD537D" w:rsidRDefault="0078415E" w:rsidP="00F267E9">
      <w:pPr>
        <w:pStyle w:val="Default"/>
        <w:jc w:val="right"/>
      </w:pPr>
      <w:r w:rsidRPr="00AD537D">
        <w:t>участия в долевом строительстве</w:t>
      </w:r>
    </w:p>
    <w:p w14:paraId="5D287DE3" w14:textId="56B7A1F5" w:rsidR="0078415E" w:rsidRPr="00AD537D" w:rsidRDefault="0078415E" w:rsidP="00F267E9">
      <w:pPr>
        <w:pStyle w:val="ae"/>
        <w:tabs>
          <w:tab w:val="left" w:pos="142"/>
          <w:tab w:val="left" w:pos="426"/>
          <w:tab w:val="left" w:pos="792"/>
        </w:tabs>
        <w:spacing w:after="0" w:line="240" w:lineRule="auto"/>
        <w:ind w:left="0"/>
        <w:jc w:val="right"/>
        <w:rPr>
          <w:color w:val="000000" w:themeColor="text1"/>
          <w:szCs w:val="24"/>
        </w:rPr>
      </w:pPr>
      <w:r w:rsidRPr="00AD537D">
        <w:rPr>
          <w:szCs w:val="24"/>
        </w:rPr>
        <w:t xml:space="preserve"> многоквартирного дома от </w:t>
      </w:r>
      <w:r w:rsidR="008A61AB">
        <w:rPr>
          <w:szCs w:val="24"/>
        </w:rPr>
        <w:t>«</w:t>
      </w:r>
      <w:r w:rsidR="00575791">
        <w:rPr>
          <w:szCs w:val="24"/>
        </w:rPr>
        <w:t>»</w:t>
      </w:r>
      <w:r w:rsidR="008A61AB">
        <w:rPr>
          <w:szCs w:val="24"/>
        </w:rPr>
        <w:t>202</w:t>
      </w:r>
      <w:r w:rsidR="00F267E9">
        <w:rPr>
          <w:szCs w:val="24"/>
        </w:rPr>
        <w:t>5</w:t>
      </w:r>
      <w:r w:rsidR="008A61AB">
        <w:rPr>
          <w:szCs w:val="24"/>
        </w:rPr>
        <w:t xml:space="preserve"> г</w:t>
      </w:r>
      <w:r w:rsidR="00F267E9">
        <w:rPr>
          <w:szCs w:val="24"/>
        </w:rPr>
        <w:t>.</w:t>
      </w:r>
    </w:p>
    <w:p w14:paraId="3B8B13FE" w14:textId="77777777" w:rsidR="0078415E" w:rsidRPr="000A0D07" w:rsidRDefault="0078415E" w:rsidP="0078415E">
      <w:pPr>
        <w:pStyle w:val="ae"/>
        <w:tabs>
          <w:tab w:val="left" w:pos="142"/>
          <w:tab w:val="left" w:pos="426"/>
          <w:tab w:val="left" w:pos="792"/>
        </w:tabs>
        <w:spacing w:after="0" w:line="240" w:lineRule="auto"/>
        <w:ind w:left="0" w:right="-94"/>
        <w:rPr>
          <w:color w:val="000000" w:themeColor="text1"/>
          <w:szCs w:val="24"/>
        </w:rPr>
      </w:pPr>
    </w:p>
    <w:p w14:paraId="618AC905" w14:textId="77777777" w:rsidR="0078415E" w:rsidRPr="00F904C1" w:rsidRDefault="0078415E" w:rsidP="0078415E">
      <w:pPr>
        <w:pStyle w:val="ae"/>
        <w:tabs>
          <w:tab w:val="left" w:pos="142"/>
          <w:tab w:val="left" w:pos="426"/>
          <w:tab w:val="left" w:pos="792"/>
        </w:tabs>
        <w:spacing w:after="0" w:line="240" w:lineRule="auto"/>
        <w:ind w:left="0" w:right="-94"/>
        <w:jc w:val="center"/>
        <w:rPr>
          <w:b/>
          <w:bCs/>
          <w:color w:val="000000" w:themeColor="text1"/>
          <w:szCs w:val="24"/>
        </w:rPr>
      </w:pPr>
      <w:r w:rsidRPr="00F904C1">
        <w:rPr>
          <w:b/>
          <w:bCs/>
          <w:szCs w:val="24"/>
        </w:rPr>
        <w:t xml:space="preserve">Перечень работ, выполняемых в </w:t>
      </w:r>
      <w:r w:rsidRPr="00F904C1">
        <w:rPr>
          <w:b/>
          <w:bCs/>
          <w:color w:val="000000" w:themeColor="text1"/>
          <w:szCs w:val="24"/>
        </w:rPr>
        <w:t>Объекте долевого строительства</w:t>
      </w:r>
    </w:p>
    <w:p w14:paraId="244EA52D" w14:textId="77777777" w:rsidR="0078415E" w:rsidRPr="00F904C1" w:rsidRDefault="0078415E" w:rsidP="0078415E">
      <w:pPr>
        <w:pStyle w:val="ae"/>
        <w:tabs>
          <w:tab w:val="left" w:pos="142"/>
          <w:tab w:val="left" w:pos="426"/>
          <w:tab w:val="left" w:pos="792"/>
        </w:tabs>
        <w:spacing w:after="0" w:line="240" w:lineRule="auto"/>
        <w:ind w:left="0" w:right="-94"/>
        <w:rPr>
          <w:color w:val="000000" w:themeColor="text1"/>
          <w:szCs w:val="24"/>
        </w:rPr>
      </w:pPr>
    </w:p>
    <w:p w14:paraId="38F01EC0" w14:textId="77777777" w:rsidR="0078415E" w:rsidRPr="008A61AB" w:rsidRDefault="0078415E" w:rsidP="00BC5A79">
      <w:pPr>
        <w:tabs>
          <w:tab w:val="left" w:pos="142"/>
          <w:tab w:val="left" w:pos="802"/>
        </w:tabs>
        <w:spacing w:after="0" w:line="240" w:lineRule="auto"/>
        <w:ind w:right="-96"/>
        <w:jc w:val="both"/>
        <w:rPr>
          <w:color w:val="000000" w:themeColor="text1"/>
          <w:szCs w:val="24"/>
        </w:rPr>
      </w:pPr>
      <w:r w:rsidRPr="008A61AB">
        <w:rPr>
          <w:color w:val="000000" w:themeColor="text1"/>
          <w:szCs w:val="24"/>
        </w:rPr>
        <w:t xml:space="preserve">Застройщик передает Объект долевого строительства в следующем техническом состоянии: </w:t>
      </w:r>
    </w:p>
    <w:p w14:paraId="0B5CD27D" w14:textId="77777777" w:rsidR="0078415E" w:rsidRPr="008A61AB" w:rsidRDefault="0078415E" w:rsidP="00BC5A79">
      <w:pPr>
        <w:tabs>
          <w:tab w:val="left" w:pos="142"/>
          <w:tab w:val="left" w:pos="802"/>
        </w:tabs>
        <w:spacing w:after="0" w:line="240" w:lineRule="auto"/>
        <w:ind w:right="-96"/>
        <w:jc w:val="both"/>
        <w:rPr>
          <w:color w:val="000000" w:themeColor="text1"/>
          <w:szCs w:val="24"/>
        </w:rPr>
      </w:pPr>
    </w:p>
    <w:p w14:paraId="1D78C357" w14:textId="0225C4CB" w:rsidR="00430546" w:rsidRPr="008A61AB" w:rsidRDefault="00430546" w:rsidP="00BC5A79">
      <w:pPr>
        <w:numPr>
          <w:ilvl w:val="0"/>
          <w:numId w:val="29"/>
        </w:numPr>
        <w:tabs>
          <w:tab w:val="left" w:pos="142"/>
          <w:tab w:val="left" w:pos="802"/>
        </w:tabs>
        <w:spacing w:after="0" w:line="240" w:lineRule="auto"/>
        <w:ind w:left="0" w:right="-96" w:firstLine="0"/>
        <w:jc w:val="both"/>
        <w:rPr>
          <w:color w:val="000000" w:themeColor="text1"/>
          <w:szCs w:val="24"/>
        </w:rPr>
      </w:pPr>
      <w:r w:rsidRPr="008A61AB">
        <w:rPr>
          <w:color w:val="000000" w:themeColor="text1"/>
          <w:szCs w:val="24"/>
        </w:rPr>
        <w:t>Стены (наружные ограждающие конструкции) – кирпичная кладка (наружная верста) кладка из газобетонного блока (внутренние верста) – без штукатурки внутренней части конструкции.</w:t>
      </w:r>
    </w:p>
    <w:p w14:paraId="3CEA95CE" w14:textId="2F79DB1A" w:rsidR="00430546" w:rsidRPr="008A61AB" w:rsidRDefault="00430546" w:rsidP="00BC5A79">
      <w:pPr>
        <w:pStyle w:val="ae"/>
        <w:numPr>
          <w:ilvl w:val="0"/>
          <w:numId w:val="29"/>
        </w:numPr>
        <w:tabs>
          <w:tab w:val="left" w:pos="142"/>
          <w:tab w:val="left" w:pos="802"/>
        </w:tabs>
        <w:spacing w:after="0" w:line="240" w:lineRule="auto"/>
        <w:ind w:left="0" w:right="-96" w:firstLine="0"/>
        <w:jc w:val="both"/>
        <w:rPr>
          <w:color w:val="000000" w:themeColor="text1"/>
          <w:szCs w:val="24"/>
        </w:rPr>
      </w:pPr>
      <w:r w:rsidRPr="008A61AB">
        <w:rPr>
          <w:color w:val="000000" w:themeColor="text1"/>
          <w:szCs w:val="24"/>
        </w:rPr>
        <w:t>Перегородки – кладка из газобетонного блока или кирпичная кладка – без штукатурки внутренней части конструкции;</w:t>
      </w:r>
    </w:p>
    <w:p w14:paraId="0E81E3D5" w14:textId="44E028FB" w:rsidR="00430546" w:rsidRPr="008A61AB" w:rsidRDefault="00430546" w:rsidP="00BC5A79">
      <w:pPr>
        <w:pStyle w:val="ae"/>
        <w:numPr>
          <w:ilvl w:val="0"/>
          <w:numId w:val="29"/>
        </w:numPr>
        <w:tabs>
          <w:tab w:val="left" w:pos="142"/>
          <w:tab w:val="left" w:pos="802"/>
        </w:tabs>
        <w:spacing w:after="0" w:line="240" w:lineRule="auto"/>
        <w:ind w:left="0" w:right="-96" w:firstLine="0"/>
        <w:jc w:val="both"/>
        <w:rPr>
          <w:color w:val="000000" w:themeColor="text1"/>
          <w:szCs w:val="24"/>
        </w:rPr>
      </w:pPr>
      <w:r w:rsidRPr="008A61AB">
        <w:rPr>
          <w:color w:val="000000" w:themeColor="text1"/>
          <w:szCs w:val="24"/>
        </w:rPr>
        <w:t xml:space="preserve">Конструкции вертикальные монолитные железобетонные </w:t>
      </w:r>
      <w:r w:rsidR="00575791" w:rsidRPr="00575791">
        <w:rPr>
          <w:color w:val="000000" w:themeColor="text1"/>
          <w:szCs w:val="24"/>
        </w:rPr>
        <w:t xml:space="preserve">– </w:t>
      </w:r>
      <w:r w:rsidRPr="008A61AB">
        <w:rPr>
          <w:color w:val="000000" w:themeColor="text1"/>
          <w:szCs w:val="24"/>
        </w:rPr>
        <w:t>кирпичная кладка (наружная верста), утеплитель (между кирпичами и бетонной конструкцией) – без штукатурки внутренней части конструкции;</w:t>
      </w:r>
    </w:p>
    <w:p w14:paraId="280E1209" w14:textId="77777777" w:rsidR="00430546" w:rsidRPr="008A61AB" w:rsidRDefault="00430546" w:rsidP="00BC5A79">
      <w:pPr>
        <w:numPr>
          <w:ilvl w:val="0"/>
          <w:numId w:val="29"/>
        </w:numPr>
        <w:tabs>
          <w:tab w:val="left" w:pos="142"/>
          <w:tab w:val="left" w:pos="802"/>
        </w:tabs>
        <w:spacing w:after="0" w:line="240" w:lineRule="auto"/>
        <w:ind w:left="0" w:right="-96" w:firstLine="0"/>
        <w:jc w:val="both"/>
        <w:rPr>
          <w:color w:val="000000" w:themeColor="text1"/>
          <w:szCs w:val="24"/>
        </w:rPr>
      </w:pPr>
      <w:r w:rsidRPr="008A61AB">
        <w:rPr>
          <w:color w:val="000000" w:themeColor="text1"/>
          <w:szCs w:val="24"/>
        </w:rPr>
        <w:t>Полы – без цементно-песчаной стяжки под иные покрытия (исключение полы санузлов)</w:t>
      </w:r>
    </w:p>
    <w:p w14:paraId="3ED6AAD4" w14:textId="448EBFFA" w:rsidR="00430546" w:rsidRPr="008A61AB" w:rsidRDefault="00430546" w:rsidP="00BC5A79">
      <w:pPr>
        <w:numPr>
          <w:ilvl w:val="0"/>
          <w:numId w:val="29"/>
        </w:numPr>
        <w:tabs>
          <w:tab w:val="left" w:pos="142"/>
          <w:tab w:val="left" w:pos="802"/>
        </w:tabs>
        <w:spacing w:after="0" w:line="240" w:lineRule="auto"/>
        <w:ind w:left="0" w:right="-96" w:firstLine="0"/>
        <w:jc w:val="both"/>
        <w:rPr>
          <w:color w:val="000000" w:themeColor="text1"/>
          <w:szCs w:val="24"/>
        </w:rPr>
      </w:pPr>
      <w:r w:rsidRPr="008A61AB">
        <w:rPr>
          <w:color w:val="000000" w:themeColor="text1"/>
          <w:szCs w:val="24"/>
        </w:rPr>
        <w:t>Полы санузлы/туалеты – гидроизоляция, без цементно-песчаной стяжки под иные покрытия;</w:t>
      </w:r>
    </w:p>
    <w:p w14:paraId="4C644C66" w14:textId="2A38BB0C" w:rsidR="00430546" w:rsidRPr="008A61AB" w:rsidRDefault="00430546" w:rsidP="00BC5A79">
      <w:pPr>
        <w:numPr>
          <w:ilvl w:val="0"/>
          <w:numId w:val="29"/>
        </w:numPr>
        <w:tabs>
          <w:tab w:val="left" w:pos="142"/>
          <w:tab w:val="left" w:pos="802"/>
        </w:tabs>
        <w:spacing w:after="0" w:line="240" w:lineRule="auto"/>
        <w:ind w:left="0" w:right="-96" w:firstLine="0"/>
        <w:jc w:val="both"/>
        <w:rPr>
          <w:color w:val="000000" w:themeColor="text1"/>
          <w:szCs w:val="24"/>
        </w:rPr>
      </w:pPr>
      <w:r w:rsidRPr="008A61AB">
        <w:rPr>
          <w:color w:val="000000" w:themeColor="text1"/>
          <w:szCs w:val="24"/>
        </w:rPr>
        <w:t>Потолок</w:t>
      </w:r>
      <w:r w:rsidR="00575791">
        <w:rPr>
          <w:color w:val="000000" w:themeColor="text1"/>
          <w:szCs w:val="24"/>
        </w:rPr>
        <w:t xml:space="preserve"> </w:t>
      </w:r>
      <w:r w:rsidR="00575791" w:rsidRPr="00575791">
        <w:rPr>
          <w:color w:val="000000" w:themeColor="text1"/>
          <w:szCs w:val="24"/>
        </w:rPr>
        <w:t xml:space="preserve">– </w:t>
      </w:r>
      <w:r w:rsidR="00575791" w:rsidRPr="008A61AB">
        <w:rPr>
          <w:color w:val="000000" w:themeColor="text1"/>
          <w:szCs w:val="24"/>
        </w:rPr>
        <w:t>плита</w:t>
      </w:r>
      <w:r w:rsidRPr="008A61AB">
        <w:rPr>
          <w:color w:val="000000" w:themeColor="text1"/>
          <w:szCs w:val="24"/>
        </w:rPr>
        <w:t xml:space="preserve"> монолитная железобетонная - без отделки внутренней части конструкции;</w:t>
      </w:r>
    </w:p>
    <w:p w14:paraId="3ED3C689" w14:textId="242BCCA8" w:rsidR="00430546" w:rsidRPr="008A61AB" w:rsidRDefault="00430546" w:rsidP="00BC5A79">
      <w:pPr>
        <w:numPr>
          <w:ilvl w:val="0"/>
          <w:numId w:val="29"/>
        </w:numPr>
        <w:tabs>
          <w:tab w:val="left" w:pos="142"/>
          <w:tab w:val="left" w:pos="802"/>
        </w:tabs>
        <w:spacing w:after="0" w:line="240" w:lineRule="auto"/>
        <w:ind w:left="0" w:right="-96" w:firstLine="0"/>
        <w:jc w:val="both"/>
        <w:rPr>
          <w:color w:val="000000" w:themeColor="text1"/>
          <w:szCs w:val="24"/>
        </w:rPr>
      </w:pPr>
      <w:r w:rsidRPr="008A61AB">
        <w:rPr>
          <w:color w:val="000000" w:themeColor="text1"/>
          <w:szCs w:val="24"/>
        </w:rPr>
        <w:t xml:space="preserve">Окна </w:t>
      </w:r>
      <w:r w:rsidR="00575791" w:rsidRPr="00575791">
        <w:rPr>
          <w:color w:val="000000" w:themeColor="text1"/>
          <w:szCs w:val="24"/>
        </w:rPr>
        <w:t xml:space="preserve">– </w:t>
      </w:r>
      <w:r w:rsidRPr="008A61AB">
        <w:rPr>
          <w:color w:val="000000" w:themeColor="text1"/>
          <w:szCs w:val="24"/>
        </w:rPr>
        <w:t>металлопластиковые с двухкамерным стеклопакетом, без подоконных досок, с отливами из оцинкованной стали с полимерным покрытием, ветрозащита по периметру. Торцы оконных проемов внутри помещения (откосы) без отделки;</w:t>
      </w:r>
    </w:p>
    <w:p w14:paraId="5D745BAC" w14:textId="55222675" w:rsidR="00430546" w:rsidRPr="008A61AB" w:rsidRDefault="00430546" w:rsidP="00BC5A79">
      <w:pPr>
        <w:numPr>
          <w:ilvl w:val="0"/>
          <w:numId w:val="29"/>
        </w:numPr>
        <w:tabs>
          <w:tab w:val="left" w:pos="142"/>
          <w:tab w:val="left" w:pos="802"/>
        </w:tabs>
        <w:spacing w:after="0" w:line="240" w:lineRule="auto"/>
        <w:ind w:left="0" w:right="-96" w:firstLine="0"/>
        <w:jc w:val="both"/>
        <w:rPr>
          <w:color w:val="000000" w:themeColor="text1"/>
          <w:szCs w:val="24"/>
        </w:rPr>
      </w:pPr>
      <w:r w:rsidRPr="008A61AB">
        <w:rPr>
          <w:color w:val="000000" w:themeColor="text1"/>
          <w:szCs w:val="24"/>
        </w:rPr>
        <w:t xml:space="preserve">Двери </w:t>
      </w:r>
      <w:r w:rsidR="00575791" w:rsidRPr="00575791">
        <w:rPr>
          <w:color w:val="000000" w:themeColor="text1"/>
          <w:szCs w:val="24"/>
        </w:rPr>
        <w:t xml:space="preserve">– </w:t>
      </w:r>
      <w:r w:rsidRPr="008A61AB">
        <w:rPr>
          <w:color w:val="000000" w:themeColor="text1"/>
          <w:szCs w:val="24"/>
        </w:rPr>
        <w:t>входные двери металлические с врезным замком, межкомнатные двери не устанавливаются. Торцы дверных проемов внутри помещения</w:t>
      </w:r>
      <w:r w:rsidR="00BC5A79" w:rsidRPr="008A61AB">
        <w:rPr>
          <w:color w:val="000000" w:themeColor="text1"/>
          <w:szCs w:val="24"/>
        </w:rPr>
        <w:t xml:space="preserve"> </w:t>
      </w:r>
      <w:r w:rsidRPr="008A61AB">
        <w:rPr>
          <w:color w:val="000000" w:themeColor="text1"/>
          <w:szCs w:val="24"/>
        </w:rPr>
        <w:t>(откосы) без отделки;</w:t>
      </w:r>
    </w:p>
    <w:p w14:paraId="1B4BBDCC" w14:textId="4FBA4825" w:rsidR="00076AC8" w:rsidRPr="008A61AB" w:rsidRDefault="00430546" w:rsidP="00BC5A79">
      <w:pPr>
        <w:numPr>
          <w:ilvl w:val="0"/>
          <w:numId w:val="29"/>
        </w:numPr>
        <w:tabs>
          <w:tab w:val="left" w:pos="142"/>
          <w:tab w:val="left" w:pos="802"/>
        </w:tabs>
        <w:spacing w:after="0" w:line="240" w:lineRule="auto"/>
        <w:ind w:left="0" w:right="-96" w:firstLine="0"/>
        <w:jc w:val="both"/>
        <w:rPr>
          <w:color w:val="000000" w:themeColor="text1"/>
          <w:szCs w:val="24"/>
        </w:rPr>
      </w:pPr>
      <w:r w:rsidRPr="008A61AB">
        <w:rPr>
          <w:color w:val="000000" w:themeColor="text1"/>
          <w:szCs w:val="24"/>
        </w:rPr>
        <w:t xml:space="preserve">Электричество </w:t>
      </w:r>
      <w:r w:rsidR="00575791" w:rsidRPr="00575791">
        <w:rPr>
          <w:color w:val="000000" w:themeColor="text1"/>
          <w:szCs w:val="24"/>
        </w:rPr>
        <w:t xml:space="preserve">– </w:t>
      </w:r>
      <w:r w:rsidRPr="008A61AB">
        <w:rPr>
          <w:color w:val="000000" w:themeColor="text1"/>
          <w:szCs w:val="24"/>
        </w:rPr>
        <w:t>электрические вводы в помещение, однопроводные, монтаж электрического щитка с автоматическими выключателями, индивидуальный прибор учета</w:t>
      </w:r>
      <w:r w:rsidR="00076AC8" w:rsidRPr="008A61AB">
        <w:rPr>
          <w:color w:val="000000" w:themeColor="text1"/>
          <w:szCs w:val="24"/>
        </w:rPr>
        <w:t>.</w:t>
      </w:r>
    </w:p>
    <w:p w14:paraId="6099D2C1" w14:textId="43BD0630" w:rsidR="00430546" w:rsidRPr="008A61AB" w:rsidRDefault="00430546" w:rsidP="00BC5A79">
      <w:pPr>
        <w:numPr>
          <w:ilvl w:val="0"/>
          <w:numId w:val="29"/>
        </w:numPr>
        <w:tabs>
          <w:tab w:val="left" w:pos="142"/>
          <w:tab w:val="left" w:pos="802"/>
        </w:tabs>
        <w:spacing w:after="0" w:line="240" w:lineRule="auto"/>
        <w:ind w:left="0" w:right="-96" w:firstLine="0"/>
        <w:jc w:val="both"/>
        <w:rPr>
          <w:color w:val="000000" w:themeColor="text1"/>
          <w:szCs w:val="24"/>
        </w:rPr>
      </w:pPr>
      <w:r w:rsidRPr="008A61AB">
        <w:rPr>
          <w:color w:val="000000" w:themeColor="text1"/>
          <w:szCs w:val="24"/>
        </w:rPr>
        <w:t>Водоснабжение холодное – выполнен ввод в помещение с установкой водомерного узла с индивидуальными приборами учета.</w:t>
      </w:r>
    </w:p>
    <w:p w14:paraId="08371A4C" w14:textId="7FCBC466" w:rsidR="00430546" w:rsidRPr="008A61AB" w:rsidRDefault="00430546" w:rsidP="00EF6240">
      <w:pPr>
        <w:numPr>
          <w:ilvl w:val="0"/>
          <w:numId w:val="29"/>
        </w:numPr>
        <w:tabs>
          <w:tab w:val="left" w:pos="142"/>
          <w:tab w:val="left" w:pos="802"/>
        </w:tabs>
        <w:spacing w:after="0" w:line="240" w:lineRule="auto"/>
        <w:ind w:left="0" w:right="-96" w:firstLine="0"/>
        <w:jc w:val="both"/>
        <w:rPr>
          <w:color w:val="000000" w:themeColor="text1"/>
          <w:szCs w:val="24"/>
        </w:rPr>
      </w:pPr>
      <w:r w:rsidRPr="008A61AB">
        <w:rPr>
          <w:color w:val="000000" w:themeColor="text1"/>
          <w:szCs w:val="24"/>
        </w:rPr>
        <w:t xml:space="preserve"> Водоснабжение горячее – выполнен ввод в помещение с установкой водомерного узла с индивидуальными приборами учета</w:t>
      </w:r>
      <w:r w:rsidR="00076AC8" w:rsidRPr="008A61AB">
        <w:rPr>
          <w:color w:val="000000" w:themeColor="text1"/>
          <w:szCs w:val="24"/>
        </w:rPr>
        <w:t>.</w:t>
      </w:r>
    </w:p>
    <w:p w14:paraId="44F88377" w14:textId="26D62C11" w:rsidR="00430546" w:rsidRPr="008A61AB" w:rsidRDefault="00430546" w:rsidP="00EF6240">
      <w:pPr>
        <w:numPr>
          <w:ilvl w:val="0"/>
          <w:numId w:val="29"/>
        </w:numPr>
        <w:tabs>
          <w:tab w:val="left" w:pos="142"/>
          <w:tab w:val="left" w:pos="802"/>
        </w:tabs>
        <w:spacing w:after="0" w:line="240" w:lineRule="auto"/>
        <w:ind w:left="0" w:right="-96" w:firstLine="0"/>
        <w:jc w:val="both"/>
        <w:rPr>
          <w:color w:val="000000" w:themeColor="text1"/>
          <w:szCs w:val="24"/>
        </w:rPr>
      </w:pPr>
      <w:r w:rsidRPr="008A61AB">
        <w:rPr>
          <w:color w:val="000000" w:themeColor="text1"/>
          <w:szCs w:val="24"/>
        </w:rPr>
        <w:t xml:space="preserve"> Канализация </w:t>
      </w:r>
      <w:r w:rsidR="00575791" w:rsidRPr="00575791">
        <w:rPr>
          <w:color w:val="000000" w:themeColor="text1"/>
          <w:szCs w:val="24"/>
        </w:rPr>
        <w:t xml:space="preserve">– </w:t>
      </w:r>
      <w:r w:rsidRPr="008A61AB">
        <w:rPr>
          <w:color w:val="000000" w:themeColor="text1"/>
          <w:szCs w:val="24"/>
        </w:rPr>
        <w:t xml:space="preserve">монтаж канализационных стояков с установкой тройника в помещении и заглушкой. Зашивку стояка канализации негорючим материалом выполняет Участник долевого строительства за свой счет. </w:t>
      </w:r>
    </w:p>
    <w:p w14:paraId="53DFE08B" w14:textId="7614083A" w:rsidR="00EC3890" w:rsidRPr="008A61AB" w:rsidRDefault="00575791" w:rsidP="00575791">
      <w:pPr>
        <w:pStyle w:val="ae"/>
        <w:numPr>
          <w:ilvl w:val="0"/>
          <w:numId w:val="29"/>
        </w:numPr>
        <w:tabs>
          <w:tab w:val="left" w:pos="142"/>
        </w:tabs>
        <w:ind w:left="0" w:firstLine="0"/>
        <w:jc w:val="both"/>
        <w:rPr>
          <w:color w:val="000000" w:themeColor="text1"/>
          <w:szCs w:val="24"/>
        </w:rPr>
      </w:pPr>
      <w:r>
        <w:rPr>
          <w:color w:val="000000" w:themeColor="text1"/>
          <w:szCs w:val="24"/>
        </w:rPr>
        <w:t xml:space="preserve"> </w:t>
      </w:r>
      <w:r w:rsidR="00EC3890" w:rsidRPr="008A61AB">
        <w:rPr>
          <w:color w:val="000000" w:themeColor="text1"/>
          <w:szCs w:val="24"/>
        </w:rPr>
        <w:t>Отопление - разводка труб отопления от коллектора (гребенки). В коллекторе предусмотрена установка тепловых счетчиков. Предусмотрена двухтрубная напольная разводка с установкой нагревательных приборов (биметаллических радиаторов).</w:t>
      </w:r>
    </w:p>
    <w:p w14:paraId="7A12479E" w14:textId="77777777" w:rsidR="000D7606" w:rsidRPr="0078415E" w:rsidRDefault="000D7606" w:rsidP="00BC5A79">
      <w:pPr>
        <w:tabs>
          <w:tab w:val="left" w:pos="142"/>
          <w:tab w:val="left" w:pos="802"/>
        </w:tabs>
        <w:spacing w:after="0" w:line="240" w:lineRule="auto"/>
        <w:ind w:right="-96"/>
        <w:jc w:val="both"/>
        <w:rPr>
          <w:color w:val="000000" w:themeColor="text1"/>
          <w:szCs w:val="24"/>
          <w:highlight w:val="yellow"/>
        </w:rPr>
      </w:pPr>
    </w:p>
    <w:p w14:paraId="7926F123" w14:textId="77777777" w:rsidR="0078415E" w:rsidRDefault="0078415E" w:rsidP="00BC5A79">
      <w:pPr>
        <w:pStyle w:val="ae"/>
        <w:tabs>
          <w:tab w:val="left" w:pos="142"/>
          <w:tab w:val="left" w:pos="802"/>
        </w:tabs>
        <w:spacing w:after="0" w:line="240" w:lineRule="auto"/>
        <w:ind w:left="0" w:right="-96"/>
        <w:jc w:val="both"/>
        <w:rPr>
          <w:color w:val="000000" w:themeColor="text1"/>
          <w:szCs w:val="24"/>
        </w:rPr>
      </w:pPr>
    </w:p>
    <w:p w14:paraId="535135E1" w14:textId="77777777" w:rsidR="0078415E" w:rsidRDefault="0078415E" w:rsidP="00BC5A79">
      <w:pPr>
        <w:pStyle w:val="ae"/>
        <w:tabs>
          <w:tab w:val="left" w:pos="142"/>
          <w:tab w:val="left" w:pos="802"/>
        </w:tabs>
        <w:spacing w:after="0" w:line="240" w:lineRule="auto"/>
        <w:ind w:left="0" w:right="-96"/>
        <w:jc w:val="both"/>
        <w:rPr>
          <w:color w:val="000000" w:themeColor="text1"/>
          <w:szCs w:val="24"/>
        </w:rPr>
      </w:pPr>
    </w:p>
    <w:p w14:paraId="31A2BB66" w14:textId="77777777" w:rsidR="0078415E" w:rsidRPr="00F904C1" w:rsidRDefault="0078415E" w:rsidP="00BC5A79">
      <w:pPr>
        <w:tabs>
          <w:tab w:val="left" w:pos="142"/>
          <w:tab w:val="left" w:pos="802"/>
        </w:tabs>
        <w:spacing w:after="0" w:line="240" w:lineRule="auto"/>
        <w:ind w:right="-96"/>
        <w:jc w:val="both"/>
        <w:rPr>
          <w:szCs w:val="24"/>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4"/>
        <w:gridCol w:w="4885"/>
      </w:tblGrid>
      <w:tr w:rsidR="0078415E" w:rsidRPr="006A64C5" w14:paraId="09DE3594" w14:textId="77777777" w:rsidTr="00247CF0">
        <w:tc>
          <w:tcPr>
            <w:tcW w:w="4884" w:type="dxa"/>
          </w:tcPr>
          <w:p w14:paraId="4AFC1437" w14:textId="77777777" w:rsidR="0078415E" w:rsidRPr="00F904C1" w:rsidRDefault="0078415E" w:rsidP="00247CF0">
            <w:pPr>
              <w:tabs>
                <w:tab w:val="left" w:pos="426"/>
                <w:tab w:val="left" w:pos="792"/>
              </w:tabs>
              <w:ind w:right="-94"/>
              <w:jc w:val="both"/>
              <w:rPr>
                <w:b/>
                <w:spacing w:val="7"/>
                <w:szCs w:val="24"/>
              </w:rPr>
            </w:pPr>
            <w:r w:rsidRPr="00F904C1">
              <w:rPr>
                <w:b/>
                <w:spacing w:val="7"/>
                <w:szCs w:val="24"/>
              </w:rPr>
              <w:t>Застройщик:</w:t>
            </w:r>
          </w:p>
          <w:p w14:paraId="43A06BDB" w14:textId="77777777" w:rsidR="0078415E" w:rsidRPr="00F904C1" w:rsidRDefault="0078415E" w:rsidP="00247CF0">
            <w:pPr>
              <w:rPr>
                <w:b/>
                <w:szCs w:val="24"/>
              </w:rPr>
            </w:pPr>
          </w:p>
          <w:p w14:paraId="7C567D48" w14:textId="27AB6D55" w:rsidR="0078415E" w:rsidRPr="00F904C1" w:rsidRDefault="008A61AB" w:rsidP="00247CF0">
            <w:pPr>
              <w:tabs>
                <w:tab w:val="left" w:leader="underscore" w:pos="2160"/>
                <w:tab w:val="left" w:leader="underscore" w:pos="7479"/>
                <w:tab w:val="left" w:leader="underscore" w:pos="9135"/>
              </w:tabs>
              <w:ind w:right="-96"/>
              <w:rPr>
                <w:b/>
                <w:szCs w:val="24"/>
              </w:rPr>
            </w:pPr>
            <w:r>
              <w:rPr>
                <w:b/>
                <w:szCs w:val="24"/>
              </w:rPr>
              <w:t>Представитель по доверенности</w:t>
            </w:r>
          </w:p>
          <w:p w14:paraId="1D11335C" w14:textId="0E01F8F7" w:rsidR="0078415E" w:rsidRPr="00F904C1" w:rsidRDefault="0078415E" w:rsidP="00247CF0">
            <w:pPr>
              <w:tabs>
                <w:tab w:val="left" w:leader="underscore" w:pos="2160"/>
                <w:tab w:val="left" w:leader="underscore" w:pos="7479"/>
                <w:tab w:val="left" w:leader="underscore" w:pos="9135"/>
              </w:tabs>
              <w:ind w:right="-96"/>
              <w:rPr>
                <w:b/>
                <w:szCs w:val="24"/>
              </w:rPr>
            </w:pPr>
            <w:r w:rsidRPr="00F904C1">
              <w:rPr>
                <w:b/>
                <w:szCs w:val="24"/>
              </w:rPr>
              <w:t xml:space="preserve">ООО СЗ «ГАЛАКТИКА </w:t>
            </w:r>
            <w:r w:rsidR="00575791" w:rsidRPr="00F904C1">
              <w:rPr>
                <w:b/>
                <w:szCs w:val="24"/>
              </w:rPr>
              <w:t xml:space="preserve">4»  </w:t>
            </w:r>
            <w:r w:rsidRPr="00F904C1">
              <w:rPr>
                <w:b/>
                <w:szCs w:val="24"/>
              </w:rPr>
              <w:t xml:space="preserve">                         /</w:t>
            </w:r>
            <w:r w:rsidR="008A61AB">
              <w:rPr>
                <w:b/>
                <w:szCs w:val="24"/>
              </w:rPr>
              <w:t xml:space="preserve">Б. Ж. Папикян  </w:t>
            </w:r>
            <w:r w:rsidRPr="00F904C1">
              <w:rPr>
                <w:b/>
                <w:szCs w:val="24"/>
              </w:rPr>
              <w:t xml:space="preserve">     </w:t>
            </w:r>
            <w:r w:rsidRPr="00F904C1">
              <w:rPr>
                <w:b/>
                <w:spacing w:val="8"/>
                <w:szCs w:val="24"/>
              </w:rPr>
              <w:t xml:space="preserve">  _________________  </w:t>
            </w:r>
          </w:p>
          <w:p w14:paraId="37EC222B" w14:textId="77777777" w:rsidR="0078415E" w:rsidRPr="00F904C1" w:rsidRDefault="0078415E" w:rsidP="00247CF0">
            <w:pPr>
              <w:pStyle w:val="ae"/>
              <w:tabs>
                <w:tab w:val="left" w:pos="142"/>
                <w:tab w:val="left" w:pos="426"/>
                <w:tab w:val="left" w:pos="792"/>
              </w:tabs>
              <w:ind w:left="0" w:right="-94"/>
              <w:rPr>
                <w:b/>
                <w:szCs w:val="24"/>
              </w:rPr>
            </w:pPr>
          </w:p>
        </w:tc>
        <w:tc>
          <w:tcPr>
            <w:tcW w:w="4885" w:type="dxa"/>
          </w:tcPr>
          <w:p w14:paraId="78E7ABFA" w14:textId="77777777" w:rsidR="0078415E" w:rsidRPr="00F904C1" w:rsidRDefault="0078415E" w:rsidP="00247CF0">
            <w:pPr>
              <w:rPr>
                <w:b/>
                <w:spacing w:val="6"/>
                <w:szCs w:val="24"/>
              </w:rPr>
            </w:pPr>
            <w:r w:rsidRPr="00F904C1">
              <w:rPr>
                <w:b/>
                <w:szCs w:val="24"/>
              </w:rPr>
              <w:t>Участник долевого строит</w:t>
            </w:r>
            <w:r w:rsidRPr="00F904C1">
              <w:rPr>
                <w:b/>
                <w:spacing w:val="6"/>
                <w:szCs w:val="24"/>
              </w:rPr>
              <w:t xml:space="preserve">ельства: </w:t>
            </w:r>
          </w:p>
          <w:p w14:paraId="6ABD8649" w14:textId="77777777" w:rsidR="0078415E" w:rsidRPr="00F904C1" w:rsidRDefault="0078415E" w:rsidP="00247CF0">
            <w:pPr>
              <w:rPr>
                <w:b/>
                <w:spacing w:val="6"/>
                <w:szCs w:val="24"/>
              </w:rPr>
            </w:pPr>
          </w:p>
          <w:p w14:paraId="03D59117" w14:textId="77777777" w:rsidR="0078415E" w:rsidRPr="00F904C1" w:rsidRDefault="0078415E" w:rsidP="00247CF0">
            <w:pPr>
              <w:rPr>
                <w:b/>
                <w:spacing w:val="6"/>
                <w:szCs w:val="24"/>
              </w:rPr>
            </w:pPr>
          </w:p>
          <w:p w14:paraId="332BC86B" w14:textId="77777777" w:rsidR="0078415E" w:rsidRPr="00F904C1" w:rsidRDefault="0078415E" w:rsidP="00247CF0">
            <w:pPr>
              <w:rPr>
                <w:b/>
                <w:spacing w:val="6"/>
                <w:szCs w:val="24"/>
              </w:rPr>
            </w:pPr>
          </w:p>
          <w:p w14:paraId="31B47907" w14:textId="77777777" w:rsidR="0078415E" w:rsidRPr="006A64C5" w:rsidRDefault="0078415E" w:rsidP="00247CF0">
            <w:pPr>
              <w:rPr>
                <w:b/>
                <w:szCs w:val="24"/>
              </w:rPr>
            </w:pPr>
            <w:r w:rsidRPr="00F904C1">
              <w:rPr>
                <w:b/>
                <w:szCs w:val="24"/>
              </w:rPr>
              <w:t>______________/ ______________________</w:t>
            </w:r>
          </w:p>
          <w:p w14:paraId="7393D84F" w14:textId="77777777" w:rsidR="0078415E" w:rsidRPr="006A64C5" w:rsidRDefault="0078415E" w:rsidP="00247CF0">
            <w:pPr>
              <w:pStyle w:val="ae"/>
              <w:tabs>
                <w:tab w:val="left" w:pos="142"/>
                <w:tab w:val="left" w:pos="426"/>
                <w:tab w:val="left" w:pos="792"/>
              </w:tabs>
              <w:ind w:left="0" w:right="-94"/>
              <w:rPr>
                <w:b/>
                <w:szCs w:val="24"/>
              </w:rPr>
            </w:pPr>
          </w:p>
        </w:tc>
      </w:tr>
    </w:tbl>
    <w:p w14:paraId="2CBA3161" w14:textId="77777777" w:rsidR="0078415E" w:rsidRDefault="0078415E" w:rsidP="0078415E">
      <w:pPr>
        <w:pStyle w:val="ae"/>
        <w:tabs>
          <w:tab w:val="left" w:pos="142"/>
          <w:tab w:val="left" w:pos="426"/>
          <w:tab w:val="left" w:pos="792"/>
        </w:tabs>
        <w:spacing w:after="0" w:line="240" w:lineRule="auto"/>
        <w:ind w:left="0" w:right="-94"/>
        <w:rPr>
          <w:color w:val="000000" w:themeColor="text1"/>
          <w:szCs w:val="24"/>
        </w:rPr>
      </w:pPr>
    </w:p>
    <w:p w14:paraId="0ADD9177" w14:textId="77777777" w:rsidR="0078415E" w:rsidRPr="00191F58" w:rsidRDefault="0078415E" w:rsidP="00191F58">
      <w:pPr>
        <w:pStyle w:val="ae"/>
        <w:tabs>
          <w:tab w:val="left" w:pos="142"/>
          <w:tab w:val="left" w:pos="426"/>
          <w:tab w:val="left" w:pos="792"/>
        </w:tabs>
        <w:spacing w:after="0" w:line="240" w:lineRule="auto"/>
        <w:ind w:left="0" w:right="-94"/>
        <w:rPr>
          <w:color w:val="000000" w:themeColor="text1"/>
          <w:szCs w:val="24"/>
        </w:rPr>
      </w:pPr>
    </w:p>
    <w:sectPr w:rsidR="0078415E" w:rsidRPr="00191F58" w:rsidSect="001D663F">
      <w:footerReference w:type="even" r:id="rId13"/>
      <w:footerReference w:type="default" r:id="rId14"/>
      <w:footnotePr>
        <w:pos w:val="beneathText"/>
      </w:footnotePr>
      <w:pgSz w:w="11905" w:h="16837"/>
      <w:pgMar w:top="-426" w:right="992" w:bottom="899" w:left="1134" w:header="720" w:footer="720" w:gutter="0"/>
      <w:cols w:space="720"/>
      <w:docGrid w:linePitch="24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E428A" w14:textId="77777777" w:rsidR="009D225C" w:rsidRDefault="009D225C">
      <w:pPr>
        <w:spacing w:after="0" w:line="240" w:lineRule="auto"/>
      </w:pPr>
      <w:r>
        <w:separator/>
      </w:r>
    </w:p>
  </w:endnote>
  <w:endnote w:type="continuationSeparator" w:id="0">
    <w:p w14:paraId="301E0142" w14:textId="77777777" w:rsidR="009D225C" w:rsidRDefault="009D22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EFF" w:usb1="F9DFFFFF" w:usb2="0000007F" w:usb3="00000000" w:csb0="003F01FF" w:csb1="00000000"/>
  </w:font>
  <w:font w:name="font299">
    <w:charset w:val="CC"/>
    <w:family w:val="auto"/>
    <w:pitch w:val="variable"/>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D8817" w14:textId="28D65D58" w:rsidR="004F3666" w:rsidRDefault="004F3666" w:rsidP="008637CC">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1D663F">
      <w:rPr>
        <w:rStyle w:val="a9"/>
        <w:noProof/>
      </w:rPr>
      <w:t>1</w:t>
    </w:r>
    <w:r>
      <w:rPr>
        <w:rStyle w:val="a9"/>
      </w:rPr>
      <w:fldChar w:fldCharType="end"/>
    </w:r>
  </w:p>
  <w:p w14:paraId="5EBAC0C8" w14:textId="77777777" w:rsidR="004F3666" w:rsidRDefault="004F3666">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86FC3" w14:textId="195A7E62" w:rsidR="004F3666" w:rsidRDefault="004F3666" w:rsidP="008637CC">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0E2535">
      <w:rPr>
        <w:rStyle w:val="a9"/>
        <w:noProof/>
      </w:rPr>
      <w:t>7</w:t>
    </w:r>
    <w:r>
      <w:rPr>
        <w:rStyle w:val="a9"/>
      </w:rPr>
      <w:fldChar w:fldCharType="end"/>
    </w:r>
  </w:p>
  <w:p w14:paraId="13E472A5" w14:textId="77777777" w:rsidR="004F3666" w:rsidRDefault="004F366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6651E" w14:textId="77777777" w:rsidR="009D225C" w:rsidRDefault="009D225C">
      <w:pPr>
        <w:spacing w:after="0" w:line="240" w:lineRule="auto"/>
      </w:pPr>
      <w:r>
        <w:separator/>
      </w:r>
    </w:p>
  </w:footnote>
  <w:footnote w:type="continuationSeparator" w:id="0">
    <w:p w14:paraId="1E4EE1A2" w14:textId="77777777" w:rsidR="009D225C" w:rsidRDefault="009D22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B2AB1A2"/>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EC40DFE4"/>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1C8EDC86"/>
    <w:lvl w:ilvl="0">
      <w:start w:val="1"/>
      <w:numFmt w:val="decimal"/>
      <w:pStyle w:val="3"/>
      <w:lvlText w:val="%1."/>
      <w:lvlJc w:val="left"/>
      <w:pPr>
        <w:tabs>
          <w:tab w:val="num" w:pos="926"/>
        </w:tabs>
        <w:ind w:left="926" w:hanging="360"/>
      </w:pPr>
    </w:lvl>
  </w:abstractNum>
  <w:abstractNum w:abstractNumId="3" w15:restartNumberingAfterBreak="0">
    <w:nsid w:val="FFFFFF7F"/>
    <w:multiLevelType w:val="singleLevel"/>
    <w:tmpl w:val="4DF2AB88"/>
    <w:lvl w:ilvl="0">
      <w:start w:val="1"/>
      <w:numFmt w:val="decimal"/>
      <w:pStyle w:val="2"/>
      <w:lvlText w:val="%1."/>
      <w:lvlJc w:val="left"/>
      <w:pPr>
        <w:tabs>
          <w:tab w:val="num" w:pos="643"/>
        </w:tabs>
        <w:ind w:left="643" w:hanging="360"/>
      </w:pPr>
    </w:lvl>
  </w:abstractNum>
  <w:abstractNum w:abstractNumId="4" w15:restartNumberingAfterBreak="0">
    <w:nsid w:val="FFFFFF80"/>
    <w:multiLevelType w:val="singleLevel"/>
    <w:tmpl w:val="677A36D0"/>
    <w:lvl w:ilvl="0">
      <w:start w:val="1"/>
      <w:numFmt w:val="bullet"/>
      <w:pStyle w:val="5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69454C8"/>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8EA616A"/>
    <w:lvl w:ilvl="0">
      <w:start w:val="1"/>
      <w:numFmt w:val="bullet"/>
      <w:pStyle w:val="30"/>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760AC64"/>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784DFFC"/>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36CCB5FC"/>
    <w:lvl w:ilvl="0">
      <w:start w:val="1"/>
      <w:numFmt w:val="bullet"/>
      <w:pStyle w:val="a0"/>
      <w:lvlText w:val=""/>
      <w:lvlJc w:val="left"/>
      <w:pPr>
        <w:tabs>
          <w:tab w:val="num" w:pos="360"/>
        </w:tabs>
        <w:ind w:left="360" w:hanging="360"/>
      </w:pPr>
      <w:rPr>
        <w:rFonts w:ascii="Symbol" w:hAnsi="Symbol" w:hint="default"/>
      </w:rPr>
    </w:lvl>
  </w:abstractNum>
  <w:abstractNum w:abstractNumId="10" w15:restartNumberingAfterBreak="0">
    <w:nsid w:val="148A3412"/>
    <w:multiLevelType w:val="multilevel"/>
    <w:tmpl w:val="78EC5722"/>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11" w15:restartNumberingAfterBreak="0">
    <w:nsid w:val="16D17265"/>
    <w:multiLevelType w:val="hybridMultilevel"/>
    <w:tmpl w:val="5F46820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C0C2773"/>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D056DA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69569D2"/>
    <w:multiLevelType w:val="hybridMultilevel"/>
    <w:tmpl w:val="D09A4F76"/>
    <w:lvl w:ilvl="0" w:tplc="0419000F">
      <w:start w:val="1"/>
      <w:numFmt w:val="decimal"/>
      <w:lvlText w:val="%1."/>
      <w:lvlJc w:val="left"/>
      <w:pPr>
        <w:ind w:left="1110" w:hanging="360"/>
      </w:p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5" w15:restartNumberingAfterBreak="0">
    <w:nsid w:val="2B9B17B2"/>
    <w:multiLevelType w:val="hybridMultilevel"/>
    <w:tmpl w:val="F104C8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CDD508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64A6B0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69520FE"/>
    <w:multiLevelType w:val="hybridMultilevel"/>
    <w:tmpl w:val="D1CE6E04"/>
    <w:lvl w:ilvl="0" w:tplc="62164F3C">
      <w:start w:val="1"/>
      <w:numFmt w:val="decimal"/>
      <w:lvlText w:val="%1."/>
      <w:lvlJc w:val="left"/>
      <w:pPr>
        <w:ind w:left="1440" w:hanging="360"/>
      </w:pPr>
      <w:rPr>
        <w:rFonts w:hint="default"/>
        <w:b/>
        <w:i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9" w15:restartNumberingAfterBreak="0">
    <w:nsid w:val="377D04C6"/>
    <w:multiLevelType w:val="hybridMultilevel"/>
    <w:tmpl w:val="FC40D0B6"/>
    <w:lvl w:ilvl="0" w:tplc="6228F740">
      <w:start w:val="1"/>
      <w:numFmt w:val="decimal"/>
      <w:lvlText w:val="%1."/>
      <w:lvlJc w:val="left"/>
      <w:pPr>
        <w:ind w:left="927" w:hanging="360"/>
      </w:pPr>
      <w:rPr>
        <w:rFonts w:hint="default"/>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3F944611"/>
    <w:multiLevelType w:val="hybridMultilevel"/>
    <w:tmpl w:val="81DC5032"/>
    <w:lvl w:ilvl="0" w:tplc="0419000F">
      <w:start w:val="1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2767BA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C7C6D49"/>
    <w:multiLevelType w:val="multilevel"/>
    <w:tmpl w:val="7D886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D120104"/>
    <w:multiLevelType w:val="multilevel"/>
    <w:tmpl w:val="A5007D9A"/>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D864C95"/>
    <w:multiLevelType w:val="multilevel"/>
    <w:tmpl w:val="ED4404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F1A67FC"/>
    <w:multiLevelType w:val="multilevel"/>
    <w:tmpl w:val="3AB24F24"/>
    <w:lvl w:ilvl="0">
      <w:start w:val="11"/>
      <w:numFmt w:val="decimal"/>
      <w:lvlText w:val="%1"/>
      <w:lvlJc w:val="left"/>
      <w:pPr>
        <w:ind w:left="480" w:hanging="480"/>
      </w:pPr>
      <w:rPr>
        <w:rFonts w:hint="default"/>
        <w:b w:val="0"/>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50C554C8"/>
    <w:multiLevelType w:val="multilevel"/>
    <w:tmpl w:val="8D848256"/>
    <w:lvl w:ilvl="0">
      <w:start w:val="11"/>
      <w:numFmt w:val="decimal"/>
      <w:lvlText w:val="%1."/>
      <w:lvlJc w:val="left"/>
      <w:pPr>
        <w:ind w:left="660" w:hanging="660"/>
      </w:pPr>
      <w:rPr>
        <w:rFonts w:hint="default"/>
        <w:b w:val="0"/>
        <w:color w:val="auto"/>
        <w:sz w:val="24"/>
      </w:rPr>
    </w:lvl>
    <w:lvl w:ilvl="1">
      <w:start w:val="5"/>
      <w:numFmt w:val="decimal"/>
      <w:lvlText w:val="%1.%2."/>
      <w:lvlJc w:val="left"/>
      <w:pPr>
        <w:ind w:left="1003" w:hanging="720"/>
      </w:pPr>
      <w:rPr>
        <w:rFonts w:hint="default"/>
        <w:b w:val="0"/>
        <w:color w:val="auto"/>
        <w:sz w:val="24"/>
      </w:rPr>
    </w:lvl>
    <w:lvl w:ilvl="2">
      <w:start w:val="1"/>
      <w:numFmt w:val="decimal"/>
      <w:lvlText w:val="%1.%2.%3."/>
      <w:lvlJc w:val="left"/>
      <w:pPr>
        <w:ind w:left="1286" w:hanging="720"/>
      </w:pPr>
      <w:rPr>
        <w:rFonts w:hint="default"/>
        <w:b w:val="0"/>
        <w:color w:val="auto"/>
        <w:sz w:val="24"/>
      </w:rPr>
    </w:lvl>
    <w:lvl w:ilvl="3">
      <w:start w:val="1"/>
      <w:numFmt w:val="decimal"/>
      <w:lvlText w:val="%1.%2.%3.%4."/>
      <w:lvlJc w:val="left"/>
      <w:pPr>
        <w:ind w:left="1929" w:hanging="1080"/>
      </w:pPr>
      <w:rPr>
        <w:rFonts w:hint="default"/>
        <w:b w:val="0"/>
        <w:color w:val="auto"/>
        <w:sz w:val="24"/>
      </w:rPr>
    </w:lvl>
    <w:lvl w:ilvl="4">
      <w:start w:val="1"/>
      <w:numFmt w:val="decimal"/>
      <w:lvlText w:val="%1.%2.%3.%4.%5."/>
      <w:lvlJc w:val="left"/>
      <w:pPr>
        <w:ind w:left="2212" w:hanging="1080"/>
      </w:pPr>
      <w:rPr>
        <w:rFonts w:hint="default"/>
        <w:b w:val="0"/>
        <w:color w:val="auto"/>
        <w:sz w:val="24"/>
      </w:rPr>
    </w:lvl>
    <w:lvl w:ilvl="5">
      <w:start w:val="1"/>
      <w:numFmt w:val="decimal"/>
      <w:lvlText w:val="%1.%2.%3.%4.%5.%6."/>
      <w:lvlJc w:val="left"/>
      <w:pPr>
        <w:ind w:left="2855" w:hanging="1440"/>
      </w:pPr>
      <w:rPr>
        <w:rFonts w:hint="default"/>
        <w:b w:val="0"/>
        <w:color w:val="auto"/>
        <w:sz w:val="24"/>
      </w:rPr>
    </w:lvl>
    <w:lvl w:ilvl="6">
      <w:start w:val="1"/>
      <w:numFmt w:val="decimal"/>
      <w:lvlText w:val="%1.%2.%3.%4.%5.%6.%7."/>
      <w:lvlJc w:val="left"/>
      <w:pPr>
        <w:ind w:left="3138" w:hanging="1440"/>
      </w:pPr>
      <w:rPr>
        <w:rFonts w:hint="default"/>
        <w:b w:val="0"/>
        <w:color w:val="auto"/>
        <w:sz w:val="24"/>
      </w:rPr>
    </w:lvl>
    <w:lvl w:ilvl="7">
      <w:start w:val="1"/>
      <w:numFmt w:val="decimal"/>
      <w:lvlText w:val="%1.%2.%3.%4.%5.%6.%7.%8."/>
      <w:lvlJc w:val="left"/>
      <w:pPr>
        <w:ind w:left="3781" w:hanging="1800"/>
      </w:pPr>
      <w:rPr>
        <w:rFonts w:hint="default"/>
        <w:b w:val="0"/>
        <w:color w:val="auto"/>
        <w:sz w:val="24"/>
      </w:rPr>
    </w:lvl>
    <w:lvl w:ilvl="8">
      <w:start w:val="1"/>
      <w:numFmt w:val="decimal"/>
      <w:lvlText w:val="%1.%2.%3.%4.%5.%6.%7.%8.%9."/>
      <w:lvlJc w:val="left"/>
      <w:pPr>
        <w:ind w:left="4064" w:hanging="1800"/>
      </w:pPr>
      <w:rPr>
        <w:rFonts w:hint="default"/>
        <w:b w:val="0"/>
        <w:color w:val="auto"/>
        <w:sz w:val="24"/>
      </w:rPr>
    </w:lvl>
  </w:abstractNum>
  <w:abstractNum w:abstractNumId="27" w15:restartNumberingAfterBreak="0">
    <w:nsid w:val="53872E19"/>
    <w:multiLevelType w:val="hybridMultilevel"/>
    <w:tmpl w:val="B8309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39B1E6F"/>
    <w:multiLevelType w:val="multilevel"/>
    <w:tmpl w:val="C11E1FBA"/>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b/>
        <w:bCs/>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29" w15:restartNumberingAfterBreak="0">
    <w:nsid w:val="59EA3CD7"/>
    <w:multiLevelType w:val="hybridMultilevel"/>
    <w:tmpl w:val="6B5409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ADB2D4E"/>
    <w:multiLevelType w:val="multilevel"/>
    <w:tmpl w:val="580E63E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F3D4F4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13F5D47"/>
    <w:multiLevelType w:val="multilevel"/>
    <w:tmpl w:val="390E2A9A"/>
    <w:lvl w:ilvl="0">
      <w:start w:val="12"/>
      <w:numFmt w:val="decimal"/>
      <w:lvlText w:val="%1."/>
      <w:lvlJc w:val="left"/>
      <w:pPr>
        <w:ind w:left="480" w:hanging="480"/>
      </w:pPr>
      <w:rPr>
        <w:rFonts w:hint="default"/>
        <w:b/>
        <w:bCs/>
      </w:rPr>
    </w:lvl>
    <w:lvl w:ilvl="1">
      <w:start w:val="5"/>
      <w:numFmt w:val="decimal"/>
      <w:lvlText w:val="%1.%2."/>
      <w:lvlJc w:val="left"/>
      <w:pPr>
        <w:ind w:left="720" w:hanging="72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33" w15:restartNumberingAfterBreak="0">
    <w:nsid w:val="72DD5620"/>
    <w:multiLevelType w:val="hybridMultilevel"/>
    <w:tmpl w:val="97E6C84E"/>
    <w:lvl w:ilvl="0" w:tplc="04190001">
      <w:start w:val="1"/>
      <w:numFmt w:val="bullet"/>
      <w:lvlText w:val=""/>
      <w:lvlJc w:val="left"/>
      <w:pPr>
        <w:ind w:left="900" w:hanging="360"/>
      </w:pPr>
      <w:rPr>
        <w:rFonts w:ascii="Symbol" w:hAnsi="Symbol"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34" w15:restartNumberingAfterBreak="0">
    <w:nsid w:val="73D87C00"/>
    <w:multiLevelType w:val="hybridMultilevel"/>
    <w:tmpl w:val="B2D6643A"/>
    <w:lvl w:ilvl="0" w:tplc="62164F3C">
      <w:start w:val="1"/>
      <w:numFmt w:val="decimal"/>
      <w:lvlText w:val="%1."/>
      <w:lvlJc w:val="left"/>
      <w:pPr>
        <w:ind w:left="2160" w:hanging="360"/>
      </w:pPr>
      <w:rPr>
        <w:rFonts w:hint="default"/>
        <w:b/>
        <w:i w:val="0"/>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num w:numId="1" w16cid:durableId="8067393">
    <w:abstractNumId w:val="27"/>
  </w:num>
  <w:num w:numId="2" w16cid:durableId="1720859202">
    <w:abstractNumId w:val="21"/>
  </w:num>
  <w:num w:numId="3" w16cid:durableId="531069013">
    <w:abstractNumId w:val="24"/>
  </w:num>
  <w:num w:numId="4" w16cid:durableId="1324316252">
    <w:abstractNumId w:val="14"/>
  </w:num>
  <w:num w:numId="5" w16cid:durableId="1843274206">
    <w:abstractNumId w:val="29"/>
  </w:num>
  <w:num w:numId="6" w16cid:durableId="2001234021">
    <w:abstractNumId w:val="18"/>
  </w:num>
  <w:num w:numId="7" w16cid:durableId="623583065">
    <w:abstractNumId w:val="34"/>
  </w:num>
  <w:num w:numId="8" w16cid:durableId="199513690">
    <w:abstractNumId w:val="22"/>
  </w:num>
  <w:num w:numId="9" w16cid:durableId="1696732572">
    <w:abstractNumId w:val="12"/>
  </w:num>
  <w:num w:numId="10" w16cid:durableId="1714697558">
    <w:abstractNumId w:val="11"/>
  </w:num>
  <w:num w:numId="11" w16cid:durableId="1049767153">
    <w:abstractNumId w:val="30"/>
  </w:num>
  <w:num w:numId="12" w16cid:durableId="1426195286">
    <w:abstractNumId w:val="23"/>
  </w:num>
  <w:num w:numId="13" w16cid:durableId="2108427520">
    <w:abstractNumId w:val="31"/>
  </w:num>
  <w:num w:numId="14" w16cid:durableId="371197558">
    <w:abstractNumId w:val="17"/>
  </w:num>
  <w:num w:numId="15" w16cid:durableId="854149924">
    <w:abstractNumId w:val="13"/>
  </w:num>
  <w:num w:numId="16" w16cid:durableId="1451781432">
    <w:abstractNumId w:val="16"/>
  </w:num>
  <w:num w:numId="17" w16cid:durableId="70323613">
    <w:abstractNumId w:val="20"/>
  </w:num>
  <w:num w:numId="18" w16cid:durableId="1318917043">
    <w:abstractNumId w:val="25"/>
  </w:num>
  <w:num w:numId="19" w16cid:durableId="1860313834">
    <w:abstractNumId w:val="26"/>
  </w:num>
  <w:num w:numId="20" w16cid:durableId="291718976">
    <w:abstractNumId w:val="28"/>
  </w:num>
  <w:num w:numId="21" w16cid:durableId="1010447197">
    <w:abstractNumId w:val="10"/>
  </w:num>
  <w:num w:numId="22" w16cid:durableId="1013334601">
    <w:abstractNumId w:val="19"/>
  </w:num>
  <w:num w:numId="23" w16cid:durableId="1759591514">
    <w:abstractNumId w:val="15"/>
  </w:num>
  <w:num w:numId="24" w16cid:durableId="1658150030">
    <w:abstractNumId w:val="27"/>
  </w:num>
  <w:num w:numId="25" w16cid:durableId="354162499">
    <w:abstractNumId w:val="23"/>
  </w:num>
  <w:num w:numId="26" w16cid:durableId="492449006">
    <w:abstractNumId w:val="32"/>
  </w:num>
  <w:num w:numId="27" w16cid:durableId="12718894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81242546">
    <w:abstractNumId w:val="27"/>
  </w:num>
  <w:num w:numId="29" w16cid:durableId="1897164104">
    <w:abstractNumId w:val="15"/>
  </w:num>
  <w:num w:numId="30" w16cid:durableId="1243218278">
    <w:abstractNumId w:val="33"/>
  </w:num>
  <w:num w:numId="31" w16cid:durableId="598563900">
    <w:abstractNumId w:val="9"/>
  </w:num>
  <w:num w:numId="32" w16cid:durableId="1813475842">
    <w:abstractNumId w:val="7"/>
  </w:num>
  <w:num w:numId="33" w16cid:durableId="1409499453">
    <w:abstractNumId w:val="6"/>
  </w:num>
  <w:num w:numId="34" w16cid:durableId="1693141662">
    <w:abstractNumId w:val="5"/>
  </w:num>
  <w:num w:numId="35" w16cid:durableId="630984567">
    <w:abstractNumId w:val="4"/>
  </w:num>
  <w:num w:numId="36" w16cid:durableId="15739860">
    <w:abstractNumId w:val="8"/>
  </w:num>
  <w:num w:numId="37" w16cid:durableId="1120144160">
    <w:abstractNumId w:val="3"/>
  </w:num>
  <w:num w:numId="38" w16cid:durableId="801507369">
    <w:abstractNumId w:val="2"/>
  </w:num>
  <w:num w:numId="39" w16cid:durableId="1451633973">
    <w:abstractNumId w:val="1"/>
  </w:num>
  <w:num w:numId="40" w16cid:durableId="1234045818">
    <w:abstractNumId w:val="0"/>
  </w:num>
  <w:num w:numId="41" w16cid:durableId="145049148">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defaultTabStop w:val="708"/>
  <w:characterSpacingControl w:val="doNotCompress"/>
  <w:hdrShapeDefaults>
    <o:shapedefaults v:ext="edit" spidmax="6145"/>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92F"/>
    <w:rsid w:val="000037B1"/>
    <w:rsid w:val="0000465B"/>
    <w:rsid w:val="000112EF"/>
    <w:rsid w:val="00023E9E"/>
    <w:rsid w:val="000349A7"/>
    <w:rsid w:val="0003527E"/>
    <w:rsid w:val="00044C52"/>
    <w:rsid w:val="00055A07"/>
    <w:rsid w:val="000618ED"/>
    <w:rsid w:val="00065BC7"/>
    <w:rsid w:val="00065E92"/>
    <w:rsid w:val="00067438"/>
    <w:rsid w:val="00070CE1"/>
    <w:rsid w:val="00076235"/>
    <w:rsid w:val="00076AC8"/>
    <w:rsid w:val="00076EFF"/>
    <w:rsid w:val="00080443"/>
    <w:rsid w:val="000831C5"/>
    <w:rsid w:val="000911F3"/>
    <w:rsid w:val="000950F8"/>
    <w:rsid w:val="000A554B"/>
    <w:rsid w:val="000B0CC5"/>
    <w:rsid w:val="000C21AA"/>
    <w:rsid w:val="000C731A"/>
    <w:rsid w:val="000D7606"/>
    <w:rsid w:val="000E2535"/>
    <w:rsid w:val="000E7DD6"/>
    <w:rsid w:val="000F3B7D"/>
    <w:rsid w:val="000F4B8F"/>
    <w:rsid w:val="000F5A66"/>
    <w:rsid w:val="000F6D72"/>
    <w:rsid w:val="001001EA"/>
    <w:rsid w:val="001008FB"/>
    <w:rsid w:val="00101C28"/>
    <w:rsid w:val="001068CE"/>
    <w:rsid w:val="00106925"/>
    <w:rsid w:val="001156D7"/>
    <w:rsid w:val="00127621"/>
    <w:rsid w:val="00134E5F"/>
    <w:rsid w:val="00135AC5"/>
    <w:rsid w:val="00140D29"/>
    <w:rsid w:val="00142782"/>
    <w:rsid w:val="001427B7"/>
    <w:rsid w:val="00144ABD"/>
    <w:rsid w:val="00146191"/>
    <w:rsid w:val="00146FEA"/>
    <w:rsid w:val="001521C3"/>
    <w:rsid w:val="0015388B"/>
    <w:rsid w:val="0015683A"/>
    <w:rsid w:val="00164217"/>
    <w:rsid w:val="00175126"/>
    <w:rsid w:val="00185649"/>
    <w:rsid w:val="001863F1"/>
    <w:rsid w:val="00191F58"/>
    <w:rsid w:val="0019311A"/>
    <w:rsid w:val="0019389D"/>
    <w:rsid w:val="001A2C8E"/>
    <w:rsid w:val="001B0FF6"/>
    <w:rsid w:val="001B5B2A"/>
    <w:rsid w:val="001B7A56"/>
    <w:rsid w:val="001D21AF"/>
    <w:rsid w:val="001D663F"/>
    <w:rsid w:val="001D7A84"/>
    <w:rsid w:val="001E531F"/>
    <w:rsid w:val="001E618E"/>
    <w:rsid w:val="002010EC"/>
    <w:rsid w:val="00207489"/>
    <w:rsid w:val="0021454A"/>
    <w:rsid w:val="00221DD9"/>
    <w:rsid w:val="00223237"/>
    <w:rsid w:val="002232E8"/>
    <w:rsid w:val="00225C17"/>
    <w:rsid w:val="00234536"/>
    <w:rsid w:val="00234C97"/>
    <w:rsid w:val="0024222E"/>
    <w:rsid w:val="00243B79"/>
    <w:rsid w:val="0026693F"/>
    <w:rsid w:val="002719E8"/>
    <w:rsid w:val="00276FF3"/>
    <w:rsid w:val="00283971"/>
    <w:rsid w:val="00285CBA"/>
    <w:rsid w:val="00286EC6"/>
    <w:rsid w:val="002878B8"/>
    <w:rsid w:val="00294ECD"/>
    <w:rsid w:val="002A0B45"/>
    <w:rsid w:val="002B0294"/>
    <w:rsid w:val="002B02CA"/>
    <w:rsid w:val="002C1847"/>
    <w:rsid w:val="002D137A"/>
    <w:rsid w:val="002D604D"/>
    <w:rsid w:val="002E0DDC"/>
    <w:rsid w:val="002E3F07"/>
    <w:rsid w:val="002F56D6"/>
    <w:rsid w:val="00301AB4"/>
    <w:rsid w:val="003109BE"/>
    <w:rsid w:val="00310D21"/>
    <w:rsid w:val="00314128"/>
    <w:rsid w:val="0031552D"/>
    <w:rsid w:val="00327E43"/>
    <w:rsid w:val="00330608"/>
    <w:rsid w:val="00346DE8"/>
    <w:rsid w:val="00352054"/>
    <w:rsid w:val="00355B4B"/>
    <w:rsid w:val="00372BDF"/>
    <w:rsid w:val="00391848"/>
    <w:rsid w:val="00393F11"/>
    <w:rsid w:val="003A08F7"/>
    <w:rsid w:val="003A5678"/>
    <w:rsid w:val="003B1D3E"/>
    <w:rsid w:val="003B2572"/>
    <w:rsid w:val="003B368E"/>
    <w:rsid w:val="003B593E"/>
    <w:rsid w:val="003B742F"/>
    <w:rsid w:val="003C39C9"/>
    <w:rsid w:val="003C437C"/>
    <w:rsid w:val="003C615C"/>
    <w:rsid w:val="003D3B77"/>
    <w:rsid w:val="003E1A07"/>
    <w:rsid w:val="003E1AD6"/>
    <w:rsid w:val="003E6C8C"/>
    <w:rsid w:val="003F0EFB"/>
    <w:rsid w:val="003F3D4D"/>
    <w:rsid w:val="003F4393"/>
    <w:rsid w:val="003F7DD8"/>
    <w:rsid w:val="00401FAF"/>
    <w:rsid w:val="004123F9"/>
    <w:rsid w:val="00415544"/>
    <w:rsid w:val="00426A2B"/>
    <w:rsid w:val="00430546"/>
    <w:rsid w:val="00431C2F"/>
    <w:rsid w:val="00432FFE"/>
    <w:rsid w:val="00447359"/>
    <w:rsid w:val="00451413"/>
    <w:rsid w:val="004523C5"/>
    <w:rsid w:val="00455267"/>
    <w:rsid w:val="00472C9C"/>
    <w:rsid w:val="00487C50"/>
    <w:rsid w:val="004A1677"/>
    <w:rsid w:val="004A39CE"/>
    <w:rsid w:val="004A5875"/>
    <w:rsid w:val="004B2AFE"/>
    <w:rsid w:val="004B3B5B"/>
    <w:rsid w:val="004C27E8"/>
    <w:rsid w:val="004C5049"/>
    <w:rsid w:val="004D3285"/>
    <w:rsid w:val="004E3BDE"/>
    <w:rsid w:val="004F3666"/>
    <w:rsid w:val="004F4DE0"/>
    <w:rsid w:val="004F62F0"/>
    <w:rsid w:val="0050158A"/>
    <w:rsid w:val="00507424"/>
    <w:rsid w:val="00524D3A"/>
    <w:rsid w:val="005355D1"/>
    <w:rsid w:val="005375A6"/>
    <w:rsid w:val="0053793E"/>
    <w:rsid w:val="0054427E"/>
    <w:rsid w:val="005454D4"/>
    <w:rsid w:val="0055276A"/>
    <w:rsid w:val="005548DF"/>
    <w:rsid w:val="00561B56"/>
    <w:rsid w:val="00564DB5"/>
    <w:rsid w:val="005673DA"/>
    <w:rsid w:val="005750B8"/>
    <w:rsid w:val="00575791"/>
    <w:rsid w:val="00577DE5"/>
    <w:rsid w:val="005870C4"/>
    <w:rsid w:val="005939AF"/>
    <w:rsid w:val="00597EA9"/>
    <w:rsid w:val="005A55FE"/>
    <w:rsid w:val="005A5820"/>
    <w:rsid w:val="005B3ED5"/>
    <w:rsid w:val="005C1D3D"/>
    <w:rsid w:val="005C1FF0"/>
    <w:rsid w:val="005C41AA"/>
    <w:rsid w:val="005C6A05"/>
    <w:rsid w:val="005D17DF"/>
    <w:rsid w:val="005D465F"/>
    <w:rsid w:val="005E116C"/>
    <w:rsid w:val="005F62B9"/>
    <w:rsid w:val="00605EB3"/>
    <w:rsid w:val="00611148"/>
    <w:rsid w:val="00614061"/>
    <w:rsid w:val="00615ED4"/>
    <w:rsid w:val="006265F1"/>
    <w:rsid w:val="0062698E"/>
    <w:rsid w:val="00626D1F"/>
    <w:rsid w:val="00626E80"/>
    <w:rsid w:val="006273F4"/>
    <w:rsid w:val="00632195"/>
    <w:rsid w:val="00640266"/>
    <w:rsid w:val="006477FC"/>
    <w:rsid w:val="00663715"/>
    <w:rsid w:val="006642C1"/>
    <w:rsid w:val="00685ECF"/>
    <w:rsid w:val="00686F1A"/>
    <w:rsid w:val="006871D7"/>
    <w:rsid w:val="00692DDC"/>
    <w:rsid w:val="006A542A"/>
    <w:rsid w:val="006A5B62"/>
    <w:rsid w:val="006B0C6E"/>
    <w:rsid w:val="006B1413"/>
    <w:rsid w:val="006C4A30"/>
    <w:rsid w:val="006C730B"/>
    <w:rsid w:val="006D3EA1"/>
    <w:rsid w:val="006D4ED5"/>
    <w:rsid w:val="006D511A"/>
    <w:rsid w:val="006D604E"/>
    <w:rsid w:val="006F0A79"/>
    <w:rsid w:val="006F1340"/>
    <w:rsid w:val="006F3898"/>
    <w:rsid w:val="00702F5B"/>
    <w:rsid w:val="00705F51"/>
    <w:rsid w:val="007125C5"/>
    <w:rsid w:val="0071457C"/>
    <w:rsid w:val="0073576B"/>
    <w:rsid w:val="00737655"/>
    <w:rsid w:val="00746381"/>
    <w:rsid w:val="00746AF6"/>
    <w:rsid w:val="007528BE"/>
    <w:rsid w:val="00755B14"/>
    <w:rsid w:val="00756A83"/>
    <w:rsid w:val="00761078"/>
    <w:rsid w:val="00762D1A"/>
    <w:rsid w:val="0077065C"/>
    <w:rsid w:val="00773CDD"/>
    <w:rsid w:val="0077686D"/>
    <w:rsid w:val="0078415E"/>
    <w:rsid w:val="00790DE6"/>
    <w:rsid w:val="00793579"/>
    <w:rsid w:val="007A2E92"/>
    <w:rsid w:val="007A57BE"/>
    <w:rsid w:val="007A5CB8"/>
    <w:rsid w:val="007A6DB5"/>
    <w:rsid w:val="007B3296"/>
    <w:rsid w:val="007B3770"/>
    <w:rsid w:val="007B49FF"/>
    <w:rsid w:val="007B4F33"/>
    <w:rsid w:val="007C2EFB"/>
    <w:rsid w:val="007D1AF5"/>
    <w:rsid w:val="007E6EC4"/>
    <w:rsid w:val="007F3B3C"/>
    <w:rsid w:val="007F3BAB"/>
    <w:rsid w:val="007F60CB"/>
    <w:rsid w:val="00803B8C"/>
    <w:rsid w:val="008164D9"/>
    <w:rsid w:val="008209AE"/>
    <w:rsid w:val="00843441"/>
    <w:rsid w:val="00850479"/>
    <w:rsid w:val="008548B7"/>
    <w:rsid w:val="008637CC"/>
    <w:rsid w:val="00863E44"/>
    <w:rsid w:val="00866926"/>
    <w:rsid w:val="0086745B"/>
    <w:rsid w:val="00884B9D"/>
    <w:rsid w:val="008918CB"/>
    <w:rsid w:val="008965C7"/>
    <w:rsid w:val="008A19CB"/>
    <w:rsid w:val="008A61AB"/>
    <w:rsid w:val="008B6C6C"/>
    <w:rsid w:val="008C3A2B"/>
    <w:rsid w:val="008E0C0A"/>
    <w:rsid w:val="008E4110"/>
    <w:rsid w:val="008E6AA9"/>
    <w:rsid w:val="008F0C22"/>
    <w:rsid w:val="0090340F"/>
    <w:rsid w:val="00910F7E"/>
    <w:rsid w:val="00911F4D"/>
    <w:rsid w:val="00931BE6"/>
    <w:rsid w:val="00941191"/>
    <w:rsid w:val="00943310"/>
    <w:rsid w:val="009510BA"/>
    <w:rsid w:val="009609F6"/>
    <w:rsid w:val="00961200"/>
    <w:rsid w:val="00963C38"/>
    <w:rsid w:val="0097284D"/>
    <w:rsid w:val="00990191"/>
    <w:rsid w:val="00990DDD"/>
    <w:rsid w:val="00993523"/>
    <w:rsid w:val="009959BA"/>
    <w:rsid w:val="009A2F83"/>
    <w:rsid w:val="009B3AD0"/>
    <w:rsid w:val="009B4C1B"/>
    <w:rsid w:val="009B6FCB"/>
    <w:rsid w:val="009C03B2"/>
    <w:rsid w:val="009C2EEE"/>
    <w:rsid w:val="009C2FA7"/>
    <w:rsid w:val="009C301E"/>
    <w:rsid w:val="009C495A"/>
    <w:rsid w:val="009D225C"/>
    <w:rsid w:val="009D56E1"/>
    <w:rsid w:val="009D57BF"/>
    <w:rsid w:val="009E584B"/>
    <w:rsid w:val="009E5B52"/>
    <w:rsid w:val="009F16D5"/>
    <w:rsid w:val="009F16FE"/>
    <w:rsid w:val="00A00EB1"/>
    <w:rsid w:val="00A01617"/>
    <w:rsid w:val="00A15900"/>
    <w:rsid w:val="00A270C6"/>
    <w:rsid w:val="00A27910"/>
    <w:rsid w:val="00A3059A"/>
    <w:rsid w:val="00A310DB"/>
    <w:rsid w:val="00A46731"/>
    <w:rsid w:val="00A511F9"/>
    <w:rsid w:val="00A56ECC"/>
    <w:rsid w:val="00A62F59"/>
    <w:rsid w:val="00A6494C"/>
    <w:rsid w:val="00A73389"/>
    <w:rsid w:val="00A76AFE"/>
    <w:rsid w:val="00A771D5"/>
    <w:rsid w:val="00A81794"/>
    <w:rsid w:val="00A86577"/>
    <w:rsid w:val="00A87E04"/>
    <w:rsid w:val="00A918FF"/>
    <w:rsid w:val="00A95DCF"/>
    <w:rsid w:val="00AA0250"/>
    <w:rsid w:val="00AA29A8"/>
    <w:rsid w:val="00AA33BC"/>
    <w:rsid w:val="00AA606E"/>
    <w:rsid w:val="00AB6863"/>
    <w:rsid w:val="00AC00A1"/>
    <w:rsid w:val="00AC1BA4"/>
    <w:rsid w:val="00AC49B4"/>
    <w:rsid w:val="00AC79B8"/>
    <w:rsid w:val="00AD1403"/>
    <w:rsid w:val="00AD5486"/>
    <w:rsid w:val="00AD7EF6"/>
    <w:rsid w:val="00AE0C8C"/>
    <w:rsid w:val="00AE60E8"/>
    <w:rsid w:val="00AF0DB7"/>
    <w:rsid w:val="00AF478C"/>
    <w:rsid w:val="00AF6E0C"/>
    <w:rsid w:val="00AF7149"/>
    <w:rsid w:val="00B054B8"/>
    <w:rsid w:val="00B06192"/>
    <w:rsid w:val="00B07890"/>
    <w:rsid w:val="00B17AFA"/>
    <w:rsid w:val="00B23DF2"/>
    <w:rsid w:val="00B32D82"/>
    <w:rsid w:val="00B343BB"/>
    <w:rsid w:val="00B423F4"/>
    <w:rsid w:val="00B475DF"/>
    <w:rsid w:val="00B73312"/>
    <w:rsid w:val="00B770AD"/>
    <w:rsid w:val="00B926CF"/>
    <w:rsid w:val="00B9321D"/>
    <w:rsid w:val="00B96B81"/>
    <w:rsid w:val="00BA175C"/>
    <w:rsid w:val="00BA3819"/>
    <w:rsid w:val="00BA7D4C"/>
    <w:rsid w:val="00BB1B4C"/>
    <w:rsid w:val="00BB3398"/>
    <w:rsid w:val="00BC0F66"/>
    <w:rsid w:val="00BC2159"/>
    <w:rsid w:val="00BC2D37"/>
    <w:rsid w:val="00BC5A79"/>
    <w:rsid w:val="00BC7141"/>
    <w:rsid w:val="00BD2825"/>
    <w:rsid w:val="00BE1B86"/>
    <w:rsid w:val="00BF1D0F"/>
    <w:rsid w:val="00BF47FF"/>
    <w:rsid w:val="00C01322"/>
    <w:rsid w:val="00C0692F"/>
    <w:rsid w:val="00C159D4"/>
    <w:rsid w:val="00C43D26"/>
    <w:rsid w:val="00C61F6E"/>
    <w:rsid w:val="00C66A38"/>
    <w:rsid w:val="00C703A0"/>
    <w:rsid w:val="00C7459A"/>
    <w:rsid w:val="00C76BAB"/>
    <w:rsid w:val="00C81756"/>
    <w:rsid w:val="00C85DB6"/>
    <w:rsid w:val="00C97D95"/>
    <w:rsid w:val="00CA3392"/>
    <w:rsid w:val="00CA3C7B"/>
    <w:rsid w:val="00CB198F"/>
    <w:rsid w:val="00CB74A7"/>
    <w:rsid w:val="00CC18EF"/>
    <w:rsid w:val="00CC2AC2"/>
    <w:rsid w:val="00CD217A"/>
    <w:rsid w:val="00CD4180"/>
    <w:rsid w:val="00CD7085"/>
    <w:rsid w:val="00CF0977"/>
    <w:rsid w:val="00CF181B"/>
    <w:rsid w:val="00CF2CE4"/>
    <w:rsid w:val="00CF351D"/>
    <w:rsid w:val="00D10C75"/>
    <w:rsid w:val="00D205A1"/>
    <w:rsid w:val="00D22361"/>
    <w:rsid w:val="00D317CA"/>
    <w:rsid w:val="00D34568"/>
    <w:rsid w:val="00D34C56"/>
    <w:rsid w:val="00D44709"/>
    <w:rsid w:val="00D5303F"/>
    <w:rsid w:val="00D57B55"/>
    <w:rsid w:val="00D64604"/>
    <w:rsid w:val="00D65856"/>
    <w:rsid w:val="00D711EA"/>
    <w:rsid w:val="00D74678"/>
    <w:rsid w:val="00D75452"/>
    <w:rsid w:val="00D75B33"/>
    <w:rsid w:val="00DA070A"/>
    <w:rsid w:val="00DB373E"/>
    <w:rsid w:val="00DB5BD1"/>
    <w:rsid w:val="00DC7987"/>
    <w:rsid w:val="00DD37C1"/>
    <w:rsid w:val="00DE7705"/>
    <w:rsid w:val="00DF2A0A"/>
    <w:rsid w:val="00DF2BFD"/>
    <w:rsid w:val="00DF74C6"/>
    <w:rsid w:val="00E02876"/>
    <w:rsid w:val="00E051AE"/>
    <w:rsid w:val="00E056F3"/>
    <w:rsid w:val="00E12C91"/>
    <w:rsid w:val="00E15F3E"/>
    <w:rsid w:val="00E2048E"/>
    <w:rsid w:val="00E24581"/>
    <w:rsid w:val="00E34456"/>
    <w:rsid w:val="00E3522D"/>
    <w:rsid w:val="00E423E9"/>
    <w:rsid w:val="00E424C5"/>
    <w:rsid w:val="00E51B30"/>
    <w:rsid w:val="00E51C51"/>
    <w:rsid w:val="00E541FF"/>
    <w:rsid w:val="00E54725"/>
    <w:rsid w:val="00E60E38"/>
    <w:rsid w:val="00E80983"/>
    <w:rsid w:val="00E826BC"/>
    <w:rsid w:val="00E8324A"/>
    <w:rsid w:val="00E93B80"/>
    <w:rsid w:val="00EB0041"/>
    <w:rsid w:val="00EC3890"/>
    <w:rsid w:val="00ED066B"/>
    <w:rsid w:val="00ED5302"/>
    <w:rsid w:val="00EE61ED"/>
    <w:rsid w:val="00EF6240"/>
    <w:rsid w:val="00F02723"/>
    <w:rsid w:val="00F21282"/>
    <w:rsid w:val="00F267E9"/>
    <w:rsid w:val="00F32161"/>
    <w:rsid w:val="00F70C02"/>
    <w:rsid w:val="00F74FE9"/>
    <w:rsid w:val="00F808E6"/>
    <w:rsid w:val="00F80E02"/>
    <w:rsid w:val="00F8685E"/>
    <w:rsid w:val="00F919F2"/>
    <w:rsid w:val="00FA262E"/>
    <w:rsid w:val="00FA3C30"/>
    <w:rsid w:val="00FA41B0"/>
    <w:rsid w:val="00FA6168"/>
    <w:rsid w:val="00FB10F1"/>
    <w:rsid w:val="00FB2996"/>
    <w:rsid w:val="00FB3AF5"/>
    <w:rsid w:val="00FB5562"/>
    <w:rsid w:val="00FB7C1B"/>
    <w:rsid w:val="00FC258C"/>
    <w:rsid w:val="00FD338C"/>
    <w:rsid w:val="00FD3CA0"/>
    <w:rsid w:val="00FD4440"/>
    <w:rsid w:val="00FD603C"/>
    <w:rsid w:val="00FD6873"/>
    <w:rsid w:val="00FE5BAB"/>
    <w:rsid w:val="00FE697E"/>
    <w:rsid w:val="00FE782B"/>
    <w:rsid w:val="00FF20F0"/>
    <w:rsid w:val="00FF48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9D915E8"/>
  <w15:docId w15:val="{1998C475-3991-4683-BF7A-715C584A9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C0692F"/>
    <w:rPr>
      <w:rFonts w:ascii="Times New Roman" w:eastAsia="Calibri" w:hAnsi="Times New Roman" w:cs="Times New Roman"/>
      <w:sz w:val="24"/>
    </w:rPr>
  </w:style>
  <w:style w:type="paragraph" w:styleId="1">
    <w:name w:val="heading 1"/>
    <w:basedOn w:val="a1"/>
    <w:next w:val="a1"/>
    <w:link w:val="10"/>
    <w:uiPriority w:val="9"/>
    <w:qFormat/>
    <w:rsid w:val="00577DE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1">
    <w:name w:val="heading 2"/>
    <w:basedOn w:val="a1"/>
    <w:next w:val="a1"/>
    <w:link w:val="22"/>
    <w:uiPriority w:val="9"/>
    <w:semiHidden/>
    <w:unhideWhenUsed/>
    <w:qFormat/>
    <w:rsid w:val="00577DE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1">
    <w:name w:val="heading 3"/>
    <w:basedOn w:val="a1"/>
    <w:next w:val="a1"/>
    <w:link w:val="32"/>
    <w:uiPriority w:val="9"/>
    <w:semiHidden/>
    <w:unhideWhenUsed/>
    <w:qFormat/>
    <w:rsid w:val="00577DE5"/>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41">
    <w:name w:val="heading 4"/>
    <w:basedOn w:val="a1"/>
    <w:next w:val="a1"/>
    <w:link w:val="42"/>
    <w:uiPriority w:val="9"/>
    <w:semiHidden/>
    <w:unhideWhenUsed/>
    <w:qFormat/>
    <w:rsid w:val="00577DE5"/>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1">
    <w:name w:val="heading 5"/>
    <w:basedOn w:val="a1"/>
    <w:next w:val="a1"/>
    <w:link w:val="52"/>
    <w:uiPriority w:val="9"/>
    <w:semiHidden/>
    <w:unhideWhenUsed/>
    <w:qFormat/>
    <w:rsid w:val="00577DE5"/>
    <w:pPr>
      <w:keepNext/>
      <w:keepLines/>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1"/>
    <w:next w:val="a1"/>
    <w:link w:val="60"/>
    <w:uiPriority w:val="9"/>
    <w:semiHidden/>
    <w:unhideWhenUsed/>
    <w:qFormat/>
    <w:rsid w:val="00577DE5"/>
    <w:pPr>
      <w:keepNext/>
      <w:keepLines/>
      <w:spacing w:before="40" w:after="0"/>
      <w:outlineLvl w:val="5"/>
    </w:pPr>
    <w:rPr>
      <w:rFonts w:asciiTheme="majorHAnsi" w:eastAsiaTheme="majorEastAsia" w:hAnsiTheme="majorHAnsi" w:cstheme="majorBidi"/>
      <w:color w:val="243F60" w:themeColor="accent1" w:themeShade="7F"/>
    </w:rPr>
  </w:style>
  <w:style w:type="paragraph" w:styleId="7">
    <w:name w:val="heading 7"/>
    <w:basedOn w:val="a1"/>
    <w:next w:val="a1"/>
    <w:link w:val="70"/>
    <w:uiPriority w:val="9"/>
    <w:semiHidden/>
    <w:unhideWhenUsed/>
    <w:qFormat/>
    <w:rsid w:val="00577DE5"/>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8">
    <w:name w:val="heading 8"/>
    <w:basedOn w:val="a1"/>
    <w:next w:val="a1"/>
    <w:link w:val="80"/>
    <w:uiPriority w:val="9"/>
    <w:semiHidden/>
    <w:unhideWhenUsed/>
    <w:qFormat/>
    <w:rsid w:val="00577DE5"/>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1"/>
    <w:next w:val="a1"/>
    <w:link w:val="90"/>
    <w:uiPriority w:val="9"/>
    <w:semiHidden/>
    <w:unhideWhenUsed/>
    <w:qFormat/>
    <w:rsid w:val="00577DE5"/>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link w:val="a6"/>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Верхний колонтитул Знак"/>
    <w:basedOn w:val="a2"/>
    <w:link w:val="a5"/>
    <w:rsid w:val="00C0692F"/>
    <w:rPr>
      <w:rFonts w:ascii="Calibri" w:eastAsia="Arial Unicode MS" w:hAnsi="Calibri" w:cs="font299"/>
      <w:kern w:val="1"/>
      <w:lang w:eastAsia="ar-SA"/>
    </w:rPr>
  </w:style>
  <w:style w:type="paragraph" w:styleId="a7">
    <w:name w:val="footer"/>
    <w:link w:val="a8"/>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8">
    <w:name w:val="Нижний колонтитул Знак"/>
    <w:basedOn w:val="a2"/>
    <w:link w:val="a7"/>
    <w:rsid w:val="00C0692F"/>
    <w:rPr>
      <w:rFonts w:ascii="Calibri" w:eastAsia="Arial Unicode MS" w:hAnsi="Calibri" w:cs="font299"/>
      <w:kern w:val="1"/>
      <w:lang w:eastAsia="ar-SA"/>
    </w:rPr>
  </w:style>
  <w:style w:type="character" w:styleId="a9">
    <w:name w:val="page number"/>
    <w:rsid w:val="00C0692F"/>
  </w:style>
  <w:style w:type="character" w:styleId="aa">
    <w:name w:val="Hyperlink"/>
    <w:basedOn w:val="a2"/>
    <w:uiPriority w:val="99"/>
    <w:unhideWhenUsed/>
    <w:rsid w:val="00C0692F"/>
    <w:rPr>
      <w:color w:val="0000FF" w:themeColor="hyperlink"/>
      <w:u w:val="single"/>
    </w:rPr>
  </w:style>
  <w:style w:type="paragraph" w:styleId="ab">
    <w:name w:val="Balloon Text"/>
    <w:basedOn w:val="a1"/>
    <w:link w:val="ac"/>
    <w:uiPriority w:val="99"/>
    <w:semiHidden/>
    <w:unhideWhenUsed/>
    <w:rsid w:val="005A55FE"/>
    <w:pPr>
      <w:spacing w:after="0" w:line="240" w:lineRule="auto"/>
    </w:pPr>
    <w:rPr>
      <w:rFonts w:ascii="Tahoma" w:hAnsi="Tahoma" w:cs="Tahoma"/>
      <w:sz w:val="16"/>
      <w:szCs w:val="16"/>
    </w:rPr>
  </w:style>
  <w:style w:type="character" w:customStyle="1" w:styleId="ac">
    <w:name w:val="Текст выноски Знак"/>
    <w:basedOn w:val="a2"/>
    <w:link w:val="ab"/>
    <w:uiPriority w:val="99"/>
    <w:semiHidden/>
    <w:rsid w:val="005A55FE"/>
    <w:rPr>
      <w:rFonts w:ascii="Tahoma" w:eastAsia="Calibri" w:hAnsi="Tahoma" w:cs="Tahoma"/>
      <w:sz w:val="16"/>
      <w:szCs w:val="16"/>
    </w:rPr>
  </w:style>
  <w:style w:type="table" w:styleId="ad">
    <w:name w:val="Table Grid"/>
    <w:basedOn w:val="a3"/>
    <w:uiPriority w:val="59"/>
    <w:rsid w:val="003B25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1"/>
    <w:uiPriority w:val="34"/>
    <w:qFormat/>
    <w:rsid w:val="00686F1A"/>
    <w:pPr>
      <w:ind w:left="720"/>
      <w:contextualSpacing/>
    </w:pPr>
  </w:style>
  <w:style w:type="character" w:styleId="af">
    <w:name w:val="annotation reference"/>
    <w:basedOn w:val="a2"/>
    <w:uiPriority w:val="99"/>
    <w:semiHidden/>
    <w:unhideWhenUsed/>
    <w:rsid w:val="00803B8C"/>
    <w:rPr>
      <w:sz w:val="16"/>
      <w:szCs w:val="16"/>
    </w:rPr>
  </w:style>
  <w:style w:type="paragraph" w:styleId="af0">
    <w:name w:val="annotation text"/>
    <w:basedOn w:val="a1"/>
    <w:link w:val="af1"/>
    <w:uiPriority w:val="99"/>
    <w:semiHidden/>
    <w:unhideWhenUsed/>
    <w:rsid w:val="00803B8C"/>
    <w:pPr>
      <w:spacing w:line="240" w:lineRule="auto"/>
    </w:pPr>
    <w:rPr>
      <w:sz w:val="20"/>
      <w:szCs w:val="20"/>
    </w:rPr>
  </w:style>
  <w:style w:type="character" w:customStyle="1" w:styleId="af1">
    <w:name w:val="Текст примечания Знак"/>
    <w:basedOn w:val="a2"/>
    <w:link w:val="af0"/>
    <w:uiPriority w:val="99"/>
    <w:semiHidden/>
    <w:rsid w:val="00803B8C"/>
    <w:rPr>
      <w:rFonts w:ascii="Times New Roman" w:eastAsia="Calibri" w:hAnsi="Times New Roman" w:cs="Times New Roman"/>
      <w:sz w:val="20"/>
      <w:szCs w:val="20"/>
    </w:rPr>
  </w:style>
  <w:style w:type="paragraph" w:styleId="af2">
    <w:name w:val="annotation subject"/>
    <w:basedOn w:val="af0"/>
    <w:next w:val="af0"/>
    <w:link w:val="af3"/>
    <w:uiPriority w:val="99"/>
    <w:semiHidden/>
    <w:unhideWhenUsed/>
    <w:rsid w:val="00803B8C"/>
    <w:rPr>
      <w:b/>
      <w:bCs/>
    </w:rPr>
  </w:style>
  <w:style w:type="character" w:customStyle="1" w:styleId="af3">
    <w:name w:val="Тема примечания Знак"/>
    <w:basedOn w:val="af1"/>
    <w:link w:val="af2"/>
    <w:uiPriority w:val="99"/>
    <w:semiHidden/>
    <w:rsid w:val="00803B8C"/>
    <w:rPr>
      <w:rFonts w:ascii="Times New Roman" w:eastAsia="Calibri" w:hAnsi="Times New Roman" w:cs="Times New Roman"/>
      <w:b/>
      <w:bCs/>
      <w:sz w:val="20"/>
      <w:szCs w:val="20"/>
    </w:rPr>
  </w:style>
  <w:style w:type="paragraph" w:styleId="af4">
    <w:name w:val="Plain Text"/>
    <w:basedOn w:val="a1"/>
    <w:link w:val="af5"/>
    <w:uiPriority w:val="99"/>
    <w:semiHidden/>
    <w:unhideWhenUsed/>
    <w:rsid w:val="00F74FE9"/>
    <w:pPr>
      <w:spacing w:after="0" w:line="240" w:lineRule="auto"/>
    </w:pPr>
    <w:rPr>
      <w:rFonts w:ascii="Calibri" w:eastAsiaTheme="minorHAnsi" w:hAnsi="Calibri" w:cstheme="minorBidi"/>
      <w:sz w:val="22"/>
      <w:szCs w:val="21"/>
    </w:rPr>
  </w:style>
  <w:style w:type="character" w:customStyle="1" w:styleId="af5">
    <w:name w:val="Текст Знак"/>
    <w:basedOn w:val="a2"/>
    <w:link w:val="af4"/>
    <w:uiPriority w:val="99"/>
    <w:semiHidden/>
    <w:rsid w:val="00F74FE9"/>
    <w:rPr>
      <w:rFonts w:ascii="Calibri" w:hAnsi="Calibri"/>
      <w:szCs w:val="21"/>
    </w:rPr>
  </w:style>
  <w:style w:type="paragraph" w:styleId="af6">
    <w:name w:val="Normal (Web)"/>
    <w:basedOn w:val="a1"/>
    <w:uiPriority w:val="99"/>
    <w:semiHidden/>
    <w:unhideWhenUsed/>
    <w:rsid w:val="000F4B8F"/>
    <w:pPr>
      <w:spacing w:after="0" w:line="255" w:lineRule="atLeast"/>
    </w:pPr>
    <w:rPr>
      <w:rFonts w:eastAsiaTheme="minorEastAsia"/>
      <w:szCs w:val="24"/>
      <w:lang w:eastAsia="ru-RU"/>
    </w:rPr>
  </w:style>
  <w:style w:type="character" w:styleId="af7">
    <w:name w:val="Strong"/>
    <w:basedOn w:val="a2"/>
    <w:uiPriority w:val="22"/>
    <w:qFormat/>
    <w:rsid w:val="000F4B8F"/>
    <w:rPr>
      <w:b/>
      <w:bCs/>
    </w:rPr>
  </w:style>
  <w:style w:type="paragraph" w:customStyle="1" w:styleId="Default">
    <w:name w:val="Default"/>
    <w:rsid w:val="0078415E"/>
    <w:pPr>
      <w:autoSpaceDE w:val="0"/>
      <w:autoSpaceDN w:val="0"/>
      <w:adjustRightInd w:val="0"/>
      <w:spacing w:after="0" w:line="240" w:lineRule="auto"/>
    </w:pPr>
    <w:rPr>
      <w:rFonts w:ascii="Times New Roman" w:hAnsi="Times New Roman" w:cs="Times New Roman"/>
      <w:color w:val="000000"/>
      <w:sz w:val="24"/>
      <w:szCs w:val="24"/>
    </w:rPr>
  </w:style>
  <w:style w:type="paragraph" w:styleId="HTML">
    <w:name w:val="HTML Address"/>
    <w:basedOn w:val="a1"/>
    <w:link w:val="HTML0"/>
    <w:uiPriority w:val="99"/>
    <w:semiHidden/>
    <w:unhideWhenUsed/>
    <w:rsid w:val="00577DE5"/>
    <w:pPr>
      <w:spacing w:after="0" w:line="240" w:lineRule="auto"/>
    </w:pPr>
    <w:rPr>
      <w:i/>
      <w:iCs/>
    </w:rPr>
  </w:style>
  <w:style w:type="character" w:customStyle="1" w:styleId="HTML0">
    <w:name w:val="Адрес HTML Знак"/>
    <w:basedOn w:val="a2"/>
    <w:link w:val="HTML"/>
    <w:uiPriority w:val="99"/>
    <w:semiHidden/>
    <w:rsid w:val="00577DE5"/>
    <w:rPr>
      <w:rFonts w:ascii="Times New Roman" w:eastAsia="Calibri" w:hAnsi="Times New Roman" w:cs="Times New Roman"/>
      <w:i/>
      <w:iCs/>
      <w:sz w:val="24"/>
    </w:rPr>
  </w:style>
  <w:style w:type="paragraph" w:styleId="af8">
    <w:name w:val="envelope address"/>
    <w:basedOn w:val="a1"/>
    <w:uiPriority w:val="99"/>
    <w:semiHidden/>
    <w:unhideWhenUsed/>
    <w:rsid w:val="00577DE5"/>
    <w:pPr>
      <w:framePr w:w="7920" w:h="1980" w:hRule="exact" w:hSpace="180" w:wrap="auto" w:hAnchor="page" w:xAlign="center" w:yAlign="bottom"/>
      <w:spacing w:after="0" w:line="240" w:lineRule="auto"/>
      <w:ind w:left="2880"/>
    </w:pPr>
    <w:rPr>
      <w:rFonts w:asciiTheme="majorHAnsi" w:eastAsiaTheme="majorEastAsia" w:hAnsiTheme="majorHAnsi" w:cstheme="majorBidi"/>
      <w:szCs w:val="24"/>
    </w:rPr>
  </w:style>
  <w:style w:type="paragraph" w:styleId="af9">
    <w:name w:val="No Spacing"/>
    <w:uiPriority w:val="1"/>
    <w:qFormat/>
    <w:rsid w:val="00577DE5"/>
    <w:pPr>
      <w:spacing w:after="0" w:line="240" w:lineRule="auto"/>
    </w:pPr>
    <w:rPr>
      <w:rFonts w:ascii="Times New Roman" w:eastAsia="Calibri" w:hAnsi="Times New Roman" w:cs="Times New Roman"/>
      <w:sz w:val="24"/>
    </w:rPr>
  </w:style>
  <w:style w:type="paragraph" w:styleId="afa">
    <w:name w:val="Intense Quote"/>
    <w:basedOn w:val="a1"/>
    <w:next w:val="a1"/>
    <w:link w:val="afb"/>
    <w:uiPriority w:val="30"/>
    <w:qFormat/>
    <w:rsid w:val="00577DE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afb">
    <w:name w:val="Выделенная цитата Знак"/>
    <w:basedOn w:val="a2"/>
    <w:link w:val="afa"/>
    <w:uiPriority w:val="30"/>
    <w:rsid w:val="00577DE5"/>
    <w:rPr>
      <w:rFonts w:ascii="Times New Roman" w:eastAsia="Calibri" w:hAnsi="Times New Roman" w:cs="Times New Roman"/>
      <w:i/>
      <w:iCs/>
      <w:color w:val="4F81BD" w:themeColor="accent1"/>
      <w:sz w:val="24"/>
    </w:rPr>
  </w:style>
  <w:style w:type="paragraph" w:styleId="afc">
    <w:name w:val="Date"/>
    <w:basedOn w:val="a1"/>
    <w:next w:val="a1"/>
    <w:link w:val="afd"/>
    <w:uiPriority w:val="99"/>
    <w:semiHidden/>
    <w:unhideWhenUsed/>
    <w:rsid w:val="00577DE5"/>
  </w:style>
  <w:style w:type="character" w:customStyle="1" w:styleId="afd">
    <w:name w:val="Дата Знак"/>
    <w:basedOn w:val="a2"/>
    <w:link w:val="afc"/>
    <w:uiPriority w:val="99"/>
    <w:semiHidden/>
    <w:rsid w:val="00577DE5"/>
    <w:rPr>
      <w:rFonts w:ascii="Times New Roman" w:eastAsia="Calibri" w:hAnsi="Times New Roman" w:cs="Times New Roman"/>
      <w:sz w:val="24"/>
    </w:rPr>
  </w:style>
  <w:style w:type="paragraph" w:styleId="afe">
    <w:name w:val="Title"/>
    <w:basedOn w:val="a1"/>
    <w:next w:val="a1"/>
    <w:link w:val="aff"/>
    <w:uiPriority w:val="10"/>
    <w:qFormat/>
    <w:rsid w:val="00577DE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f">
    <w:name w:val="Заголовок Знак"/>
    <w:basedOn w:val="a2"/>
    <w:link w:val="afe"/>
    <w:uiPriority w:val="10"/>
    <w:rsid w:val="00577DE5"/>
    <w:rPr>
      <w:rFonts w:asciiTheme="majorHAnsi" w:eastAsiaTheme="majorEastAsia" w:hAnsiTheme="majorHAnsi" w:cstheme="majorBidi"/>
      <w:spacing w:val="-10"/>
      <w:kern w:val="28"/>
      <w:sz w:val="56"/>
      <w:szCs w:val="56"/>
    </w:rPr>
  </w:style>
  <w:style w:type="character" w:customStyle="1" w:styleId="10">
    <w:name w:val="Заголовок 1 Знак"/>
    <w:basedOn w:val="a2"/>
    <w:link w:val="1"/>
    <w:uiPriority w:val="9"/>
    <w:rsid w:val="00577DE5"/>
    <w:rPr>
      <w:rFonts w:asciiTheme="majorHAnsi" w:eastAsiaTheme="majorEastAsia" w:hAnsiTheme="majorHAnsi" w:cstheme="majorBidi"/>
      <w:color w:val="365F91" w:themeColor="accent1" w:themeShade="BF"/>
      <w:sz w:val="32"/>
      <w:szCs w:val="32"/>
    </w:rPr>
  </w:style>
  <w:style w:type="character" w:customStyle="1" w:styleId="22">
    <w:name w:val="Заголовок 2 Знак"/>
    <w:basedOn w:val="a2"/>
    <w:link w:val="21"/>
    <w:uiPriority w:val="9"/>
    <w:semiHidden/>
    <w:rsid w:val="00577DE5"/>
    <w:rPr>
      <w:rFonts w:asciiTheme="majorHAnsi" w:eastAsiaTheme="majorEastAsia" w:hAnsiTheme="majorHAnsi" w:cstheme="majorBidi"/>
      <w:color w:val="365F91" w:themeColor="accent1" w:themeShade="BF"/>
      <w:sz w:val="26"/>
      <w:szCs w:val="26"/>
    </w:rPr>
  </w:style>
  <w:style w:type="character" w:customStyle="1" w:styleId="32">
    <w:name w:val="Заголовок 3 Знак"/>
    <w:basedOn w:val="a2"/>
    <w:link w:val="31"/>
    <w:uiPriority w:val="9"/>
    <w:semiHidden/>
    <w:rsid w:val="00577DE5"/>
    <w:rPr>
      <w:rFonts w:asciiTheme="majorHAnsi" w:eastAsiaTheme="majorEastAsia" w:hAnsiTheme="majorHAnsi" w:cstheme="majorBidi"/>
      <w:color w:val="243F60" w:themeColor="accent1" w:themeShade="7F"/>
      <w:sz w:val="24"/>
      <w:szCs w:val="24"/>
    </w:rPr>
  </w:style>
  <w:style w:type="character" w:customStyle="1" w:styleId="42">
    <w:name w:val="Заголовок 4 Знак"/>
    <w:basedOn w:val="a2"/>
    <w:link w:val="41"/>
    <w:uiPriority w:val="9"/>
    <w:semiHidden/>
    <w:rsid w:val="00577DE5"/>
    <w:rPr>
      <w:rFonts w:asciiTheme="majorHAnsi" w:eastAsiaTheme="majorEastAsia" w:hAnsiTheme="majorHAnsi" w:cstheme="majorBidi"/>
      <w:i/>
      <w:iCs/>
      <w:color w:val="365F91" w:themeColor="accent1" w:themeShade="BF"/>
      <w:sz w:val="24"/>
    </w:rPr>
  </w:style>
  <w:style w:type="character" w:customStyle="1" w:styleId="52">
    <w:name w:val="Заголовок 5 Знак"/>
    <w:basedOn w:val="a2"/>
    <w:link w:val="51"/>
    <w:uiPriority w:val="9"/>
    <w:semiHidden/>
    <w:rsid w:val="00577DE5"/>
    <w:rPr>
      <w:rFonts w:asciiTheme="majorHAnsi" w:eastAsiaTheme="majorEastAsia" w:hAnsiTheme="majorHAnsi" w:cstheme="majorBidi"/>
      <w:color w:val="365F91" w:themeColor="accent1" w:themeShade="BF"/>
      <w:sz w:val="24"/>
    </w:rPr>
  </w:style>
  <w:style w:type="character" w:customStyle="1" w:styleId="60">
    <w:name w:val="Заголовок 6 Знак"/>
    <w:basedOn w:val="a2"/>
    <w:link w:val="6"/>
    <w:uiPriority w:val="9"/>
    <w:semiHidden/>
    <w:rsid w:val="00577DE5"/>
    <w:rPr>
      <w:rFonts w:asciiTheme="majorHAnsi" w:eastAsiaTheme="majorEastAsia" w:hAnsiTheme="majorHAnsi" w:cstheme="majorBidi"/>
      <w:color w:val="243F60" w:themeColor="accent1" w:themeShade="7F"/>
      <w:sz w:val="24"/>
    </w:rPr>
  </w:style>
  <w:style w:type="character" w:customStyle="1" w:styleId="70">
    <w:name w:val="Заголовок 7 Знак"/>
    <w:basedOn w:val="a2"/>
    <w:link w:val="7"/>
    <w:uiPriority w:val="9"/>
    <w:semiHidden/>
    <w:rsid w:val="00577DE5"/>
    <w:rPr>
      <w:rFonts w:asciiTheme="majorHAnsi" w:eastAsiaTheme="majorEastAsia" w:hAnsiTheme="majorHAnsi" w:cstheme="majorBidi"/>
      <w:i/>
      <w:iCs/>
      <w:color w:val="243F60" w:themeColor="accent1" w:themeShade="7F"/>
      <w:sz w:val="24"/>
    </w:rPr>
  </w:style>
  <w:style w:type="character" w:customStyle="1" w:styleId="80">
    <w:name w:val="Заголовок 8 Знак"/>
    <w:basedOn w:val="a2"/>
    <w:link w:val="8"/>
    <w:uiPriority w:val="9"/>
    <w:semiHidden/>
    <w:rsid w:val="00577DE5"/>
    <w:rPr>
      <w:rFonts w:asciiTheme="majorHAnsi" w:eastAsiaTheme="majorEastAsia" w:hAnsiTheme="majorHAnsi" w:cstheme="majorBidi"/>
      <w:color w:val="272727" w:themeColor="text1" w:themeTint="D8"/>
      <w:sz w:val="21"/>
      <w:szCs w:val="21"/>
    </w:rPr>
  </w:style>
  <w:style w:type="character" w:customStyle="1" w:styleId="90">
    <w:name w:val="Заголовок 9 Знак"/>
    <w:basedOn w:val="a2"/>
    <w:link w:val="9"/>
    <w:uiPriority w:val="9"/>
    <w:semiHidden/>
    <w:rsid w:val="00577DE5"/>
    <w:rPr>
      <w:rFonts w:asciiTheme="majorHAnsi" w:eastAsiaTheme="majorEastAsia" w:hAnsiTheme="majorHAnsi" w:cstheme="majorBidi"/>
      <w:i/>
      <w:iCs/>
      <w:color w:val="272727" w:themeColor="text1" w:themeTint="D8"/>
      <w:sz w:val="21"/>
      <w:szCs w:val="21"/>
    </w:rPr>
  </w:style>
  <w:style w:type="paragraph" w:styleId="aff0">
    <w:name w:val="Note Heading"/>
    <w:basedOn w:val="a1"/>
    <w:next w:val="a1"/>
    <w:link w:val="aff1"/>
    <w:uiPriority w:val="99"/>
    <w:semiHidden/>
    <w:unhideWhenUsed/>
    <w:rsid w:val="00577DE5"/>
    <w:pPr>
      <w:spacing w:after="0" w:line="240" w:lineRule="auto"/>
    </w:pPr>
  </w:style>
  <w:style w:type="character" w:customStyle="1" w:styleId="aff1">
    <w:name w:val="Заголовок записки Знак"/>
    <w:basedOn w:val="a2"/>
    <w:link w:val="aff0"/>
    <w:uiPriority w:val="99"/>
    <w:semiHidden/>
    <w:rsid w:val="00577DE5"/>
    <w:rPr>
      <w:rFonts w:ascii="Times New Roman" w:eastAsia="Calibri" w:hAnsi="Times New Roman" w:cs="Times New Roman"/>
      <w:sz w:val="24"/>
    </w:rPr>
  </w:style>
  <w:style w:type="paragraph" w:styleId="aff2">
    <w:name w:val="TOC Heading"/>
    <w:basedOn w:val="1"/>
    <w:next w:val="a1"/>
    <w:uiPriority w:val="39"/>
    <w:semiHidden/>
    <w:unhideWhenUsed/>
    <w:qFormat/>
    <w:rsid w:val="00577DE5"/>
    <w:pPr>
      <w:outlineLvl w:val="9"/>
    </w:pPr>
  </w:style>
  <w:style w:type="paragraph" w:styleId="aff3">
    <w:name w:val="toa heading"/>
    <w:basedOn w:val="a1"/>
    <w:next w:val="a1"/>
    <w:uiPriority w:val="99"/>
    <w:semiHidden/>
    <w:unhideWhenUsed/>
    <w:rsid w:val="00577DE5"/>
    <w:pPr>
      <w:spacing w:before="120"/>
    </w:pPr>
    <w:rPr>
      <w:rFonts w:asciiTheme="majorHAnsi" w:eastAsiaTheme="majorEastAsia" w:hAnsiTheme="majorHAnsi" w:cstheme="majorBidi"/>
      <w:b/>
      <w:bCs/>
      <w:szCs w:val="24"/>
    </w:rPr>
  </w:style>
  <w:style w:type="paragraph" w:styleId="aff4">
    <w:name w:val="Body Text"/>
    <w:basedOn w:val="a1"/>
    <w:link w:val="aff5"/>
    <w:uiPriority w:val="99"/>
    <w:semiHidden/>
    <w:unhideWhenUsed/>
    <w:rsid w:val="00577DE5"/>
    <w:pPr>
      <w:spacing w:after="120"/>
    </w:pPr>
  </w:style>
  <w:style w:type="character" w:customStyle="1" w:styleId="aff5">
    <w:name w:val="Основной текст Знак"/>
    <w:basedOn w:val="a2"/>
    <w:link w:val="aff4"/>
    <w:uiPriority w:val="99"/>
    <w:semiHidden/>
    <w:rsid w:val="00577DE5"/>
    <w:rPr>
      <w:rFonts w:ascii="Times New Roman" w:eastAsia="Calibri" w:hAnsi="Times New Roman" w:cs="Times New Roman"/>
      <w:sz w:val="24"/>
    </w:rPr>
  </w:style>
  <w:style w:type="paragraph" w:styleId="aff6">
    <w:name w:val="Body Text First Indent"/>
    <w:basedOn w:val="aff4"/>
    <w:link w:val="aff7"/>
    <w:uiPriority w:val="99"/>
    <w:semiHidden/>
    <w:unhideWhenUsed/>
    <w:rsid w:val="00577DE5"/>
    <w:pPr>
      <w:spacing w:after="200"/>
      <w:ind w:firstLine="360"/>
    </w:pPr>
  </w:style>
  <w:style w:type="character" w:customStyle="1" w:styleId="aff7">
    <w:name w:val="Красная строка Знак"/>
    <w:basedOn w:val="aff5"/>
    <w:link w:val="aff6"/>
    <w:uiPriority w:val="99"/>
    <w:semiHidden/>
    <w:rsid w:val="00577DE5"/>
    <w:rPr>
      <w:rFonts w:ascii="Times New Roman" w:eastAsia="Calibri" w:hAnsi="Times New Roman" w:cs="Times New Roman"/>
      <w:sz w:val="24"/>
    </w:rPr>
  </w:style>
  <w:style w:type="paragraph" w:styleId="aff8">
    <w:name w:val="Body Text Indent"/>
    <w:basedOn w:val="a1"/>
    <w:link w:val="aff9"/>
    <w:uiPriority w:val="99"/>
    <w:semiHidden/>
    <w:unhideWhenUsed/>
    <w:rsid w:val="00577DE5"/>
    <w:pPr>
      <w:spacing w:after="120"/>
      <w:ind w:left="283"/>
    </w:pPr>
  </w:style>
  <w:style w:type="character" w:customStyle="1" w:styleId="aff9">
    <w:name w:val="Основной текст с отступом Знак"/>
    <w:basedOn w:val="a2"/>
    <w:link w:val="aff8"/>
    <w:uiPriority w:val="99"/>
    <w:semiHidden/>
    <w:rsid w:val="00577DE5"/>
    <w:rPr>
      <w:rFonts w:ascii="Times New Roman" w:eastAsia="Calibri" w:hAnsi="Times New Roman" w:cs="Times New Roman"/>
      <w:sz w:val="24"/>
    </w:rPr>
  </w:style>
  <w:style w:type="paragraph" w:styleId="23">
    <w:name w:val="Body Text First Indent 2"/>
    <w:basedOn w:val="aff8"/>
    <w:link w:val="24"/>
    <w:uiPriority w:val="99"/>
    <w:semiHidden/>
    <w:unhideWhenUsed/>
    <w:rsid w:val="00577DE5"/>
    <w:pPr>
      <w:spacing w:after="200"/>
      <w:ind w:left="360" w:firstLine="360"/>
    </w:pPr>
  </w:style>
  <w:style w:type="character" w:customStyle="1" w:styleId="24">
    <w:name w:val="Красная строка 2 Знак"/>
    <w:basedOn w:val="aff9"/>
    <w:link w:val="23"/>
    <w:uiPriority w:val="99"/>
    <w:semiHidden/>
    <w:rsid w:val="00577DE5"/>
    <w:rPr>
      <w:rFonts w:ascii="Times New Roman" w:eastAsia="Calibri" w:hAnsi="Times New Roman" w:cs="Times New Roman"/>
      <w:sz w:val="24"/>
    </w:rPr>
  </w:style>
  <w:style w:type="paragraph" w:styleId="a0">
    <w:name w:val="List Bullet"/>
    <w:basedOn w:val="a1"/>
    <w:uiPriority w:val="99"/>
    <w:semiHidden/>
    <w:unhideWhenUsed/>
    <w:rsid w:val="00577DE5"/>
    <w:pPr>
      <w:numPr>
        <w:numId w:val="31"/>
      </w:numPr>
      <w:contextualSpacing/>
    </w:pPr>
  </w:style>
  <w:style w:type="paragraph" w:styleId="20">
    <w:name w:val="List Bullet 2"/>
    <w:basedOn w:val="a1"/>
    <w:uiPriority w:val="99"/>
    <w:semiHidden/>
    <w:unhideWhenUsed/>
    <w:rsid w:val="00577DE5"/>
    <w:pPr>
      <w:numPr>
        <w:numId w:val="32"/>
      </w:numPr>
      <w:contextualSpacing/>
    </w:pPr>
  </w:style>
  <w:style w:type="paragraph" w:styleId="30">
    <w:name w:val="List Bullet 3"/>
    <w:basedOn w:val="a1"/>
    <w:uiPriority w:val="99"/>
    <w:semiHidden/>
    <w:unhideWhenUsed/>
    <w:rsid w:val="00577DE5"/>
    <w:pPr>
      <w:numPr>
        <w:numId w:val="33"/>
      </w:numPr>
      <w:contextualSpacing/>
    </w:pPr>
  </w:style>
  <w:style w:type="paragraph" w:styleId="40">
    <w:name w:val="List Bullet 4"/>
    <w:basedOn w:val="a1"/>
    <w:uiPriority w:val="99"/>
    <w:semiHidden/>
    <w:unhideWhenUsed/>
    <w:rsid w:val="00577DE5"/>
    <w:pPr>
      <w:numPr>
        <w:numId w:val="34"/>
      </w:numPr>
      <w:contextualSpacing/>
    </w:pPr>
  </w:style>
  <w:style w:type="paragraph" w:styleId="50">
    <w:name w:val="List Bullet 5"/>
    <w:basedOn w:val="a1"/>
    <w:uiPriority w:val="99"/>
    <w:semiHidden/>
    <w:unhideWhenUsed/>
    <w:rsid w:val="00577DE5"/>
    <w:pPr>
      <w:numPr>
        <w:numId w:val="35"/>
      </w:numPr>
      <w:contextualSpacing/>
    </w:pPr>
  </w:style>
  <w:style w:type="paragraph" w:styleId="affa">
    <w:name w:val="caption"/>
    <w:basedOn w:val="a1"/>
    <w:next w:val="a1"/>
    <w:uiPriority w:val="35"/>
    <w:semiHidden/>
    <w:unhideWhenUsed/>
    <w:qFormat/>
    <w:rsid w:val="00577DE5"/>
    <w:pPr>
      <w:spacing w:line="240" w:lineRule="auto"/>
    </w:pPr>
    <w:rPr>
      <w:i/>
      <w:iCs/>
      <w:color w:val="1F497D" w:themeColor="text2"/>
      <w:sz w:val="18"/>
      <w:szCs w:val="18"/>
    </w:rPr>
  </w:style>
  <w:style w:type="paragraph" w:styleId="a">
    <w:name w:val="List Number"/>
    <w:basedOn w:val="a1"/>
    <w:uiPriority w:val="99"/>
    <w:semiHidden/>
    <w:unhideWhenUsed/>
    <w:rsid w:val="00577DE5"/>
    <w:pPr>
      <w:numPr>
        <w:numId w:val="36"/>
      </w:numPr>
      <w:contextualSpacing/>
    </w:pPr>
  </w:style>
  <w:style w:type="paragraph" w:styleId="2">
    <w:name w:val="List Number 2"/>
    <w:basedOn w:val="a1"/>
    <w:uiPriority w:val="99"/>
    <w:semiHidden/>
    <w:unhideWhenUsed/>
    <w:rsid w:val="00577DE5"/>
    <w:pPr>
      <w:numPr>
        <w:numId w:val="37"/>
      </w:numPr>
      <w:contextualSpacing/>
    </w:pPr>
  </w:style>
  <w:style w:type="paragraph" w:styleId="3">
    <w:name w:val="List Number 3"/>
    <w:basedOn w:val="a1"/>
    <w:uiPriority w:val="99"/>
    <w:semiHidden/>
    <w:unhideWhenUsed/>
    <w:rsid w:val="00577DE5"/>
    <w:pPr>
      <w:numPr>
        <w:numId w:val="38"/>
      </w:numPr>
      <w:contextualSpacing/>
    </w:pPr>
  </w:style>
  <w:style w:type="paragraph" w:styleId="4">
    <w:name w:val="List Number 4"/>
    <w:basedOn w:val="a1"/>
    <w:uiPriority w:val="99"/>
    <w:semiHidden/>
    <w:unhideWhenUsed/>
    <w:rsid w:val="00577DE5"/>
    <w:pPr>
      <w:numPr>
        <w:numId w:val="39"/>
      </w:numPr>
      <w:contextualSpacing/>
    </w:pPr>
  </w:style>
  <w:style w:type="paragraph" w:styleId="5">
    <w:name w:val="List Number 5"/>
    <w:basedOn w:val="a1"/>
    <w:uiPriority w:val="99"/>
    <w:semiHidden/>
    <w:unhideWhenUsed/>
    <w:rsid w:val="00577DE5"/>
    <w:pPr>
      <w:numPr>
        <w:numId w:val="40"/>
      </w:numPr>
      <w:contextualSpacing/>
    </w:pPr>
  </w:style>
  <w:style w:type="paragraph" w:styleId="25">
    <w:name w:val="envelope return"/>
    <w:basedOn w:val="a1"/>
    <w:uiPriority w:val="99"/>
    <w:semiHidden/>
    <w:unhideWhenUsed/>
    <w:rsid w:val="00577DE5"/>
    <w:pPr>
      <w:spacing w:after="0" w:line="240" w:lineRule="auto"/>
    </w:pPr>
    <w:rPr>
      <w:rFonts w:asciiTheme="majorHAnsi" w:eastAsiaTheme="majorEastAsia" w:hAnsiTheme="majorHAnsi" w:cstheme="majorBidi"/>
      <w:sz w:val="20"/>
      <w:szCs w:val="20"/>
    </w:rPr>
  </w:style>
  <w:style w:type="paragraph" w:styleId="affb">
    <w:name w:val="Normal Indent"/>
    <w:basedOn w:val="a1"/>
    <w:uiPriority w:val="99"/>
    <w:semiHidden/>
    <w:unhideWhenUsed/>
    <w:rsid w:val="00577DE5"/>
    <w:pPr>
      <w:ind w:left="708"/>
    </w:pPr>
  </w:style>
  <w:style w:type="paragraph" w:styleId="11">
    <w:name w:val="toc 1"/>
    <w:basedOn w:val="a1"/>
    <w:next w:val="a1"/>
    <w:autoRedefine/>
    <w:uiPriority w:val="39"/>
    <w:semiHidden/>
    <w:unhideWhenUsed/>
    <w:rsid w:val="00577DE5"/>
    <w:pPr>
      <w:spacing w:after="100"/>
    </w:pPr>
  </w:style>
  <w:style w:type="paragraph" w:styleId="26">
    <w:name w:val="toc 2"/>
    <w:basedOn w:val="a1"/>
    <w:next w:val="a1"/>
    <w:autoRedefine/>
    <w:uiPriority w:val="39"/>
    <w:semiHidden/>
    <w:unhideWhenUsed/>
    <w:rsid w:val="00577DE5"/>
    <w:pPr>
      <w:spacing w:after="100"/>
      <w:ind w:left="240"/>
    </w:pPr>
  </w:style>
  <w:style w:type="paragraph" w:styleId="33">
    <w:name w:val="toc 3"/>
    <w:basedOn w:val="a1"/>
    <w:next w:val="a1"/>
    <w:autoRedefine/>
    <w:uiPriority w:val="39"/>
    <w:semiHidden/>
    <w:unhideWhenUsed/>
    <w:rsid w:val="00577DE5"/>
    <w:pPr>
      <w:spacing w:after="100"/>
      <w:ind w:left="480"/>
    </w:pPr>
  </w:style>
  <w:style w:type="paragraph" w:styleId="43">
    <w:name w:val="toc 4"/>
    <w:basedOn w:val="a1"/>
    <w:next w:val="a1"/>
    <w:autoRedefine/>
    <w:uiPriority w:val="39"/>
    <w:semiHidden/>
    <w:unhideWhenUsed/>
    <w:rsid w:val="00577DE5"/>
    <w:pPr>
      <w:spacing w:after="100"/>
      <w:ind w:left="720"/>
    </w:pPr>
  </w:style>
  <w:style w:type="paragraph" w:styleId="53">
    <w:name w:val="toc 5"/>
    <w:basedOn w:val="a1"/>
    <w:next w:val="a1"/>
    <w:autoRedefine/>
    <w:uiPriority w:val="39"/>
    <w:semiHidden/>
    <w:unhideWhenUsed/>
    <w:rsid w:val="00577DE5"/>
    <w:pPr>
      <w:spacing w:after="100"/>
      <w:ind w:left="960"/>
    </w:pPr>
  </w:style>
  <w:style w:type="paragraph" w:styleId="61">
    <w:name w:val="toc 6"/>
    <w:basedOn w:val="a1"/>
    <w:next w:val="a1"/>
    <w:autoRedefine/>
    <w:uiPriority w:val="39"/>
    <w:semiHidden/>
    <w:unhideWhenUsed/>
    <w:rsid w:val="00577DE5"/>
    <w:pPr>
      <w:spacing w:after="100"/>
      <w:ind w:left="1200"/>
    </w:pPr>
  </w:style>
  <w:style w:type="paragraph" w:styleId="71">
    <w:name w:val="toc 7"/>
    <w:basedOn w:val="a1"/>
    <w:next w:val="a1"/>
    <w:autoRedefine/>
    <w:uiPriority w:val="39"/>
    <w:semiHidden/>
    <w:unhideWhenUsed/>
    <w:rsid w:val="00577DE5"/>
    <w:pPr>
      <w:spacing w:after="100"/>
      <w:ind w:left="1440"/>
    </w:pPr>
  </w:style>
  <w:style w:type="paragraph" w:styleId="81">
    <w:name w:val="toc 8"/>
    <w:basedOn w:val="a1"/>
    <w:next w:val="a1"/>
    <w:autoRedefine/>
    <w:uiPriority w:val="39"/>
    <w:semiHidden/>
    <w:unhideWhenUsed/>
    <w:rsid w:val="00577DE5"/>
    <w:pPr>
      <w:spacing w:after="100"/>
      <w:ind w:left="1680"/>
    </w:pPr>
  </w:style>
  <w:style w:type="paragraph" w:styleId="91">
    <w:name w:val="toc 9"/>
    <w:basedOn w:val="a1"/>
    <w:next w:val="a1"/>
    <w:autoRedefine/>
    <w:uiPriority w:val="39"/>
    <w:semiHidden/>
    <w:unhideWhenUsed/>
    <w:rsid w:val="00577DE5"/>
    <w:pPr>
      <w:spacing w:after="100"/>
      <w:ind w:left="1920"/>
    </w:pPr>
  </w:style>
  <w:style w:type="paragraph" w:styleId="27">
    <w:name w:val="Body Text 2"/>
    <w:basedOn w:val="a1"/>
    <w:link w:val="28"/>
    <w:uiPriority w:val="99"/>
    <w:semiHidden/>
    <w:unhideWhenUsed/>
    <w:rsid w:val="00577DE5"/>
    <w:pPr>
      <w:spacing w:after="120" w:line="480" w:lineRule="auto"/>
    </w:pPr>
  </w:style>
  <w:style w:type="character" w:customStyle="1" w:styleId="28">
    <w:name w:val="Основной текст 2 Знак"/>
    <w:basedOn w:val="a2"/>
    <w:link w:val="27"/>
    <w:uiPriority w:val="99"/>
    <w:semiHidden/>
    <w:rsid w:val="00577DE5"/>
    <w:rPr>
      <w:rFonts w:ascii="Times New Roman" w:eastAsia="Calibri" w:hAnsi="Times New Roman" w:cs="Times New Roman"/>
      <w:sz w:val="24"/>
    </w:rPr>
  </w:style>
  <w:style w:type="paragraph" w:styleId="34">
    <w:name w:val="Body Text 3"/>
    <w:basedOn w:val="a1"/>
    <w:link w:val="35"/>
    <w:uiPriority w:val="99"/>
    <w:semiHidden/>
    <w:unhideWhenUsed/>
    <w:rsid w:val="00577DE5"/>
    <w:pPr>
      <w:spacing w:after="120"/>
    </w:pPr>
    <w:rPr>
      <w:sz w:val="16"/>
      <w:szCs w:val="16"/>
    </w:rPr>
  </w:style>
  <w:style w:type="character" w:customStyle="1" w:styleId="35">
    <w:name w:val="Основной текст 3 Знак"/>
    <w:basedOn w:val="a2"/>
    <w:link w:val="34"/>
    <w:uiPriority w:val="99"/>
    <w:semiHidden/>
    <w:rsid w:val="00577DE5"/>
    <w:rPr>
      <w:rFonts w:ascii="Times New Roman" w:eastAsia="Calibri" w:hAnsi="Times New Roman" w:cs="Times New Roman"/>
      <w:sz w:val="16"/>
      <w:szCs w:val="16"/>
    </w:rPr>
  </w:style>
  <w:style w:type="paragraph" w:styleId="29">
    <w:name w:val="Body Text Indent 2"/>
    <w:basedOn w:val="a1"/>
    <w:link w:val="2a"/>
    <w:uiPriority w:val="99"/>
    <w:semiHidden/>
    <w:unhideWhenUsed/>
    <w:rsid w:val="00577DE5"/>
    <w:pPr>
      <w:spacing w:after="120" w:line="480" w:lineRule="auto"/>
      <w:ind w:left="283"/>
    </w:pPr>
  </w:style>
  <w:style w:type="character" w:customStyle="1" w:styleId="2a">
    <w:name w:val="Основной текст с отступом 2 Знак"/>
    <w:basedOn w:val="a2"/>
    <w:link w:val="29"/>
    <w:uiPriority w:val="99"/>
    <w:semiHidden/>
    <w:rsid w:val="00577DE5"/>
    <w:rPr>
      <w:rFonts w:ascii="Times New Roman" w:eastAsia="Calibri" w:hAnsi="Times New Roman" w:cs="Times New Roman"/>
      <w:sz w:val="24"/>
    </w:rPr>
  </w:style>
  <w:style w:type="paragraph" w:styleId="36">
    <w:name w:val="Body Text Indent 3"/>
    <w:basedOn w:val="a1"/>
    <w:link w:val="37"/>
    <w:uiPriority w:val="99"/>
    <w:semiHidden/>
    <w:unhideWhenUsed/>
    <w:rsid w:val="00577DE5"/>
    <w:pPr>
      <w:spacing w:after="120"/>
      <w:ind w:left="283"/>
    </w:pPr>
    <w:rPr>
      <w:sz w:val="16"/>
      <w:szCs w:val="16"/>
    </w:rPr>
  </w:style>
  <w:style w:type="character" w:customStyle="1" w:styleId="37">
    <w:name w:val="Основной текст с отступом 3 Знак"/>
    <w:basedOn w:val="a2"/>
    <w:link w:val="36"/>
    <w:uiPriority w:val="99"/>
    <w:semiHidden/>
    <w:rsid w:val="00577DE5"/>
    <w:rPr>
      <w:rFonts w:ascii="Times New Roman" w:eastAsia="Calibri" w:hAnsi="Times New Roman" w:cs="Times New Roman"/>
      <w:sz w:val="16"/>
      <w:szCs w:val="16"/>
    </w:rPr>
  </w:style>
  <w:style w:type="paragraph" w:styleId="affc">
    <w:name w:val="table of figures"/>
    <w:basedOn w:val="a1"/>
    <w:next w:val="a1"/>
    <w:uiPriority w:val="99"/>
    <w:semiHidden/>
    <w:unhideWhenUsed/>
    <w:rsid w:val="00577DE5"/>
    <w:pPr>
      <w:spacing w:after="0"/>
    </w:pPr>
  </w:style>
  <w:style w:type="paragraph" w:styleId="affd">
    <w:name w:val="Subtitle"/>
    <w:basedOn w:val="a1"/>
    <w:next w:val="a1"/>
    <w:link w:val="affe"/>
    <w:uiPriority w:val="11"/>
    <w:qFormat/>
    <w:rsid w:val="00577DE5"/>
    <w:pPr>
      <w:numPr>
        <w:ilvl w:val="1"/>
      </w:numPr>
      <w:spacing w:after="160"/>
    </w:pPr>
    <w:rPr>
      <w:rFonts w:asciiTheme="minorHAnsi" w:eastAsiaTheme="minorEastAsia" w:hAnsiTheme="minorHAnsi" w:cstheme="minorBidi"/>
      <w:color w:val="5A5A5A" w:themeColor="text1" w:themeTint="A5"/>
      <w:spacing w:val="15"/>
      <w:sz w:val="22"/>
    </w:rPr>
  </w:style>
  <w:style w:type="character" w:customStyle="1" w:styleId="affe">
    <w:name w:val="Подзаголовок Знак"/>
    <w:basedOn w:val="a2"/>
    <w:link w:val="affd"/>
    <w:uiPriority w:val="11"/>
    <w:rsid w:val="00577DE5"/>
    <w:rPr>
      <w:rFonts w:eastAsiaTheme="minorEastAsia"/>
      <w:color w:val="5A5A5A" w:themeColor="text1" w:themeTint="A5"/>
      <w:spacing w:val="15"/>
    </w:rPr>
  </w:style>
  <w:style w:type="paragraph" w:styleId="afff">
    <w:name w:val="Signature"/>
    <w:basedOn w:val="a1"/>
    <w:link w:val="afff0"/>
    <w:uiPriority w:val="99"/>
    <w:semiHidden/>
    <w:unhideWhenUsed/>
    <w:rsid w:val="00577DE5"/>
    <w:pPr>
      <w:spacing w:after="0" w:line="240" w:lineRule="auto"/>
      <w:ind w:left="4252"/>
    </w:pPr>
  </w:style>
  <w:style w:type="character" w:customStyle="1" w:styleId="afff0">
    <w:name w:val="Подпись Знак"/>
    <w:basedOn w:val="a2"/>
    <w:link w:val="afff"/>
    <w:uiPriority w:val="99"/>
    <w:semiHidden/>
    <w:rsid w:val="00577DE5"/>
    <w:rPr>
      <w:rFonts w:ascii="Times New Roman" w:eastAsia="Calibri" w:hAnsi="Times New Roman" w:cs="Times New Roman"/>
      <w:sz w:val="24"/>
    </w:rPr>
  </w:style>
  <w:style w:type="paragraph" w:styleId="afff1">
    <w:name w:val="Salutation"/>
    <w:basedOn w:val="a1"/>
    <w:next w:val="a1"/>
    <w:link w:val="afff2"/>
    <w:uiPriority w:val="99"/>
    <w:semiHidden/>
    <w:unhideWhenUsed/>
    <w:rsid w:val="00577DE5"/>
  </w:style>
  <w:style w:type="character" w:customStyle="1" w:styleId="afff2">
    <w:name w:val="Приветствие Знак"/>
    <w:basedOn w:val="a2"/>
    <w:link w:val="afff1"/>
    <w:uiPriority w:val="99"/>
    <w:semiHidden/>
    <w:rsid w:val="00577DE5"/>
    <w:rPr>
      <w:rFonts w:ascii="Times New Roman" w:eastAsia="Calibri" w:hAnsi="Times New Roman" w:cs="Times New Roman"/>
      <w:sz w:val="24"/>
    </w:rPr>
  </w:style>
  <w:style w:type="paragraph" w:styleId="afff3">
    <w:name w:val="List Continue"/>
    <w:basedOn w:val="a1"/>
    <w:uiPriority w:val="99"/>
    <w:semiHidden/>
    <w:unhideWhenUsed/>
    <w:rsid w:val="00577DE5"/>
    <w:pPr>
      <w:spacing w:after="120"/>
      <w:ind w:left="283"/>
      <w:contextualSpacing/>
    </w:pPr>
  </w:style>
  <w:style w:type="paragraph" w:styleId="2b">
    <w:name w:val="List Continue 2"/>
    <w:basedOn w:val="a1"/>
    <w:uiPriority w:val="99"/>
    <w:semiHidden/>
    <w:unhideWhenUsed/>
    <w:rsid w:val="00577DE5"/>
    <w:pPr>
      <w:spacing w:after="120"/>
      <w:ind w:left="566"/>
      <w:contextualSpacing/>
    </w:pPr>
  </w:style>
  <w:style w:type="paragraph" w:styleId="38">
    <w:name w:val="List Continue 3"/>
    <w:basedOn w:val="a1"/>
    <w:uiPriority w:val="99"/>
    <w:semiHidden/>
    <w:unhideWhenUsed/>
    <w:rsid w:val="00577DE5"/>
    <w:pPr>
      <w:spacing w:after="120"/>
      <w:ind w:left="849"/>
      <w:contextualSpacing/>
    </w:pPr>
  </w:style>
  <w:style w:type="paragraph" w:styleId="44">
    <w:name w:val="List Continue 4"/>
    <w:basedOn w:val="a1"/>
    <w:uiPriority w:val="99"/>
    <w:semiHidden/>
    <w:unhideWhenUsed/>
    <w:rsid w:val="00577DE5"/>
    <w:pPr>
      <w:spacing w:after="120"/>
      <w:ind w:left="1132"/>
      <w:contextualSpacing/>
    </w:pPr>
  </w:style>
  <w:style w:type="paragraph" w:styleId="54">
    <w:name w:val="List Continue 5"/>
    <w:basedOn w:val="a1"/>
    <w:uiPriority w:val="99"/>
    <w:semiHidden/>
    <w:unhideWhenUsed/>
    <w:rsid w:val="00577DE5"/>
    <w:pPr>
      <w:spacing w:after="120"/>
      <w:ind w:left="1415"/>
      <w:contextualSpacing/>
    </w:pPr>
  </w:style>
  <w:style w:type="paragraph" w:styleId="afff4">
    <w:name w:val="Closing"/>
    <w:basedOn w:val="a1"/>
    <w:link w:val="afff5"/>
    <w:uiPriority w:val="99"/>
    <w:semiHidden/>
    <w:unhideWhenUsed/>
    <w:rsid w:val="00577DE5"/>
    <w:pPr>
      <w:spacing w:after="0" w:line="240" w:lineRule="auto"/>
      <w:ind w:left="4252"/>
    </w:pPr>
  </w:style>
  <w:style w:type="character" w:customStyle="1" w:styleId="afff5">
    <w:name w:val="Прощание Знак"/>
    <w:basedOn w:val="a2"/>
    <w:link w:val="afff4"/>
    <w:uiPriority w:val="99"/>
    <w:semiHidden/>
    <w:rsid w:val="00577DE5"/>
    <w:rPr>
      <w:rFonts w:ascii="Times New Roman" w:eastAsia="Calibri" w:hAnsi="Times New Roman" w:cs="Times New Roman"/>
      <w:sz w:val="24"/>
    </w:rPr>
  </w:style>
  <w:style w:type="paragraph" w:styleId="afff6">
    <w:name w:val="List"/>
    <w:basedOn w:val="a1"/>
    <w:uiPriority w:val="99"/>
    <w:semiHidden/>
    <w:unhideWhenUsed/>
    <w:rsid w:val="00577DE5"/>
    <w:pPr>
      <w:ind w:left="283" w:hanging="283"/>
      <w:contextualSpacing/>
    </w:pPr>
  </w:style>
  <w:style w:type="paragraph" w:styleId="2c">
    <w:name w:val="List 2"/>
    <w:basedOn w:val="a1"/>
    <w:uiPriority w:val="99"/>
    <w:semiHidden/>
    <w:unhideWhenUsed/>
    <w:rsid w:val="00577DE5"/>
    <w:pPr>
      <w:ind w:left="566" w:hanging="283"/>
      <w:contextualSpacing/>
    </w:pPr>
  </w:style>
  <w:style w:type="paragraph" w:styleId="39">
    <w:name w:val="List 3"/>
    <w:basedOn w:val="a1"/>
    <w:uiPriority w:val="99"/>
    <w:semiHidden/>
    <w:unhideWhenUsed/>
    <w:rsid w:val="00577DE5"/>
    <w:pPr>
      <w:ind w:left="849" w:hanging="283"/>
      <w:contextualSpacing/>
    </w:pPr>
  </w:style>
  <w:style w:type="paragraph" w:styleId="45">
    <w:name w:val="List 4"/>
    <w:basedOn w:val="a1"/>
    <w:uiPriority w:val="99"/>
    <w:semiHidden/>
    <w:unhideWhenUsed/>
    <w:rsid w:val="00577DE5"/>
    <w:pPr>
      <w:ind w:left="1132" w:hanging="283"/>
      <w:contextualSpacing/>
    </w:pPr>
  </w:style>
  <w:style w:type="paragraph" w:styleId="55">
    <w:name w:val="List 5"/>
    <w:basedOn w:val="a1"/>
    <w:uiPriority w:val="99"/>
    <w:semiHidden/>
    <w:unhideWhenUsed/>
    <w:rsid w:val="00577DE5"/>
    <w:pPr>
      <w:ind w:left="1415" w:hanging="283"/>
      <w:contextualSpacing/>
    </w:pPr>
  </w:style>
  <w:style w:type="paragraph" w:styleId="afff7">
    <w:name w:val="Bibliography"/>
    <w:basedOn w:val="a1"/>
    <w:next w:val="a1"/>
    <w:uiPriority w:val="37"/>
    <w:semiHidden/>
    <w:unhideWhenUsed/>
    <w:rsid w:val="00577DE5"/>
  </w:style>
  <w:style w:type="paragraph" w:styleId="HTML1">
    <w:name w:val="HTML Preformatted"/>
    <w:basedOn w:val="a1"/>
    <w:link w:val="HTML2"/>
    <w:uiPriority w:val="99"/>
    <w:semiHidden/>
    <w:unhideWhenUsed/>
    <w:rsid w:val="00577DE5"/>
    <w:pPr>
      <w:spacing w:after="0" w:line="240" w:lineRule="auto"/>
    </w:pPr>
    <w:rPr>
      <w:rFonts w:ascii="Consolas" w:hAnsi="Consolas"/>
      <w:sz w:val="20"/>
      <w:szCs w:val="20"/>
    </w:rPr>
  </w:style>
  <w:style w:type="character" w:customStyle="1" w:styleId="HTML2">
    <w:name w:val="Стандартный HTML Знак"/>
    <w:basedOn w:val="a2"/>
    <w:link w:val="HTML1"/>
    <w:uiPriority w:val="99"/>
    <w:semiHidden/>
    <w:rsid w:val="00577DE5"/>
    <w:rPr>
      <w:rFonts w:ascii="Consolas" w:eastAsia="Calibri" w:hAnsi="Consolas" w:cs="Times New Roman"/>
      <w:sz w:val="20"/>
      <w:szCs w:val="20"/>
    </w:rPr>
  </w:style>
  <w:style w:type="paragraph" w:styleId="afff8">
    <w:name w:val="Document Map"/>
    <w:basedOn w:val="a1"/>
    <w:link w:val="afff9"/>
    <w:uiPriority w:val="99"/>
    <w:semiHidden/>
    <w:unhideWhenUsed/>
    <w:rsid w:val="00577DE5"/>
    <w:pPr>
      <w:spacing w:after="0" w:line="240" w:lineRule="auto"/>
    </w:pPr>
    <w:rPr>
      <w:rFonts w:ascii="Segoe UI" w:hAnsi="Segoe UI" w:cs="Segoe UI"/>
      <w:sz w:val="16"/>
      <w:szCs w:val="16"/>
    </w:rPr>
  </w:style>
  <w:style w:type="character" w:customStyle="1" w:styleId="afff9">
    <w:name w:val="Схема документа Знак"/>
    <w:basedOn w:val="a2"/>
    <w:link w:val="afff8"/>
    <w:uiPriority w:val="99"/>
    <w:semiHidden/>
    <w:rsid w:val="00577DE5"/>
    <w:rPr>
      <w:rFonts w:ascii="Segoe UI" w:eastAsia="Calibri" w:hAnsi="Segoe UI" w:cs="Segoe UI"/>
      <w:sz w:val="16"/>
      <w:szCs w:val="16"/>
    </w:rPr>
  </w:style>
  <w:style w:type="paragraph" w:styleId="afffa">
    <w:name w:val="table of authorities"/>
    <w:basedOn w:val="a1"/>
    <w:next w:val="a1"/>
    <w:uiPriority w:val="99"/>
    <w:semiHidden/>
    <w:unhideWhenUsed/>
    <w:rsid w:val="00577DE5"/>
    <w:pPr>
      <w:spacing w:after="0"/>
      <w:ind w:left="240" w:hanging="240"/>
    </w:pPr>
  </w:style>
  <w:style w:type="paragraph" w:styleId="afffb">
    <w:name w:val="endnote text"/>
    <w:basedOn w:val="a1"/>
    <w:link w:val="afffc"/>
    <w:uiPriority w:val="99"/>
    <w:semiHidden/>
    <w:unhideWhenUsed/>
    <w:rsid w:val="00577DE5"/>
    <w:pPr>
      <w:spacing w:after="0" w:line="240" w:lineRule="auto"/>
    </w:pPr>
    <w:rPr>
      <w:sz w:val="20"/>
      <w:szCs w:val="20"/>
    </w:rPr>
  </w:style>
  <w:style w:type="character" w:customStyle="1" w:styleId="afffc">
    <w:name w:val="Текст концевой сноски Знак"/>
    <w:basedOn w:val="a2"/>
    <w:link w:val="afffb"/>
    <w:uiPriority w:val="99"/>
    <w:semiHidden/>
    <w:rsid w:val="00577DE5"/>
    <w:rPr>
      <w:rFonts w:ascii="Times New Roman" w:eastAsia="Calibri" w:hAnsi="Times New Roman" w:cs="Times New Roman"/>
      <w:sz w:val="20"/>
      <w:szCs w:val="20"/>
    </w:rPr>
  </w:style>
  <w:style w:type="paragraph" w:styleId="afffd">
    <w:name w:val="macro"/>
    <w:link w:val="afffe"/>
    <w:uiPriority w:val="99"/>
    <w:semiHidden/>
    <w:unhideWhenUsed/>
    <w:rsid w:val="00577DE5"/>
    <w:pPr>
      <w:tabs>
        <w:tab w:val="left" w:pos="480"/>
        <w:tab w:val="left" w:pos="960"/>
        <w:tab w:val="left" w:pos="1440"/>
        <w:tab w:val="left" w:pos="1920"/>
        <w:tab w:val="left" w:pos="2400"/>
        <w:tab w:val="left" w:pos="2880"/>
        <w:tab w:val="left" w:pos="3360"/>
        <w:tab w:val="left" w:pos="3840"/>
        <w:tab w:val="left" w:pos="4320"/>
      </w:tabs>
      <w:spacing w:after="0"/>
    </w:pPr>
    <w:rPr>
      <w:rFonts w:ascii="Consolas" w:eastAsia="Calibri" w:hAnsi="Consolas" w:cs="Times New Roman"/>
      <w:sz w:val="20"/>
      <w:szCs w:val="20"/>
    </w:rPr>
  </w:style>
  <w:style w:type="character" w:customStyle="1" w:styleId="afffe">
    <w:name w:val="Текст макроса Знак"/>
    <w:basedOn w:val="a2"/>
    <w:link w:val="afffd"/>
    <w:uiPriority w:val="99"/>
    <w:semiHidden/>
    <w:rsid w:val="00577DE5"/>
    <w:rPr>
      <w:rFonts w:ascii="Consolas" w:eastAsia="Calibri" w:hAnsi="Consolas" w:cs="Times New Roman"/>
      <w:sz w:val="20"/>
      <w:szCs w:val="20"/>
    </w:rPr>
  </w:style>
  <w:style w:type="paragraph" w:styleId="affff">
    <w:name w:val="footnote text"/>
    <w:basedOn w:val="a1"/>
    <w:link w:val="affff0"/>
    <w:uiPriority w:val="99"/>
    <w:semiHidden/>
    <w:unhideWhenUsed/>
    <w:rsid w:val="00577DE5"/>
    <w:pPr>
      <w:spacing w:after="0" w:line="240" w:lineRule="auto"/>
    </w:pPr>
    <w:rPr>
      <w:sz w:val="20"/>
      <w:szCs w:val="20"/>
    </w:rPr>
  </w:style>
  <w:style w:type="character" w:customStyle="1" w:styleId="affff0">
    <w:name w:val="Текст сноски Знак"/>
    <w:basedOn w:val="a2"/>
    <w:link w:val="affff"/>
    <w:uiPriority w:val="99"/>
    <w:semiHidden/>
    <w:rsid w:val="00577DE5"/>
    <w:rPr>
      <w:rFonts w:ascii="Times New Roman" w:eastAsia="Calibri" w:hAnsi="Times New Roman" w:cs="Times New Roman"/>
      <w:sz w:val="20"/>
      <w:szCs w:val="20"/>
    </w:rPr>
  </w:style>
  <w:style w:type="paragraph" w:styleId="12">
    <w:name w:val="index 1"/>
    <w:basedOn w:val="a1"/>
    <w:next w:val="a1"/>
    <w:autoRedefine/>
    <w:uiPriority w:val="99"/>
    <w:semiHidden/>
    <w:unhideWhenUsed/>
    <w:rsid w:val="00577DE5"/>
    <w:pPr>
      <w:spacing w:after="0" w:line="240" w:lineRule="auto"/>
      <w:ind w:left="240" w:hanging="240"/>
    </w:pPr>
  </w:style>
  <w:style w:type="paragraph" w:styleId="affff1">
    <w:name w:val="index heading"/>
    <w:basedOn w:val="a1"/>
    <w:next w:val="12"/>
    <w:uiPriority w:val="99"/>
    <w:semiHidden/>
    <w:unhideWhenUsed/>
    <w:rsid w:val="00577DE5"/>
    <w:rPr>
      <w:rFonts w:asciiTheme="majorHAnsi" w:eastAsiaTheme="majorEastAsia" w:hAnsiTheme="majorHAnsi" w:cstheme="majorBidi"/>
      <w:b/>
      <w:bCs/>
    </w:rPr>
  </w:style>
  <w:style w:type="paragraph" w:styleId="2d">
    <w:name w:val="index 2"/>
    <w:basedOn w:val="a1"/>
    <w:next w:val="a1"/>
    <w:autoRedefine/>
    <w:uiPriority w:val="99"/>
    <w:semiHidden/>
    <w:unhideWhenUsed/>
    <w:rsid w:val="00577DE5"/>
    <w:pPr>
      <w:spacing w:after="0" w:line="240" w:lineRule="auto"/>
      <w:ind w:left="480" w:hanging="240"/>
    </w:pPr>
  </w:style>
  <w:style w:type="paragraph" w:styleId="3a">
    <w:name w:val="index 3"/>
    <w:basedOn w:val="a1"/>
    <w:next w:val="a1"/>
    <w:autoRedefine/>
    <w:uiPriority w:val="99"/>
    <w:semiHidden/>
    <w:unhideWhenUsed/>
    <w:rsid w:val="00577DE5"/>
    <w:pPr>
      <w:spacing w:after="0" w:line="240" w:lineRule="auto"/>
      <w:ind w:left="720" w:hanging="240"/>
    </w:pPr>
  </w:style>
  <w:style w:type="paragraph" w:styleId="46">
    <w:name w:val="index 4"/>
    <w:basedOn w:val="a1"/>
    <w:next w:val="a1"/>
    <w:autoRedefine/>
    <w:uiPriority w:val="99"/>
    <w:semiHidden/>
    <w:unhideWhenUsed/>
    <w:rsid w:val="00577DE5"/>
    <w:pPr>
      <w:spacing w:after="0" w:line="240" w:lineRule="auto"/>
      <w:ind w:left="960" w:hanging="240"/>
    </w:pPr>
  </w:style>
  <w:style w:type="paragraph" w:styleId="56">
    <w:name w:val="index 5"/>
    <w:basedOn w:val="a1"/>
    <w:next w:val="a1"/>
    <w:autoRedefine/>
    <w:uiPriority w:val="99"/>
    <w:semiHidden/>
    <w:unhideWhenUsed/>
    <w:rsid w:val="00577DE5"/>
    <w:pPr>
      <w:spacing w:after="0" w:line="240" w:lineRule="auto"/>
      <w:ind w:left="1200" w:hanging="240"/>
    </w:pPr>
  </w:style>
  <w:style w:type="paragraph" w:styleId="62">
    <w:name w:val="index 6"/>
    <w:basedOn w:val="a1"/>
    <w:next w:val="a1"/>
    <w:autoRedefine/>
    <w:uiPriority w:val="99"/>
    <w:semiHidden/>
    <w:unhideWhenUsed/>
    <w:rsid w:val="00577DE5"/>
    <w:pPr>
      <w:spacing w:after="0" w:line="240" w:lineRule="auto"/>
      <w:ind w:left="1440" w:hanging="240"/>
    </w:pPr>
  </w:style>
  <w:style w:type="paragraph" w:styleId="72">
    <w:name w:val="index 7"/>
    <w:basedOn w:val="a1"/>
    <w:next w:val="a1"/>
    <w:autoRedefine/>
    <w:uiPriority w:val="99"/>
    <w:semiHidden/>
    <w:unhideWhenUsed/>
    <w:rsid w:val="00577DE5"/>
    <w:pPr>
      <w:spacing w:after="0" w:line="240" w:lineRule="auto"/>
      <w:ind w:left="1680" w:hanging="240"/>
    </w:pPr>
  </w:style>
  <w:style w:type="paragraph" w:styleId="82">
    <w:name w:val="index 8"/>
    <w:basedOn w:val="a1"/>
    <w:next w:val="a1"/>
    <w:autoRedefine/>
    <w:uiPriority w:val="99"/>
    <w:semiHidden/>
    <w:unhideWhenUsed/>
    <w:rsid w:val="00577DE5"/>
    <w:pPr>
      <w:spacing w:after="0" w:line="240" w:lineRule="auto"/>
      <w:ind w:left="1920" w:hanging="240"/>
    </w:pPr>
  </w:style>
  <w:style w:type="paragraph" w:styleId="92">
    <w:name w:val="index 9"/>
    <w:basedOn w:val="a1"/>
    <w:next w:val="a1"/>
    <w:autoRedefine/>
    <w:uiPriority w:val="99"/>
    <w:semiHidden/>
    <w:unhideWhenUsed/>
    <w:rsid w:val="00577DE5"/>
    <w:pPr>
      <w:spacing w:after="0" w:line="240" w:lineRule="auto"/>
      <w:ind w:left="2160" w:hanging="240"/>
    </w:pPr>
  </w:style>
  <w:style w:type="paragraph" w:styleId="affff2">
    <w:name w:val="Block Text"/>
    <w:basedOn w:val="a1"/>
    <w:uiPriority w:val="99"/>
    <w:semiHidden/>
    <w:unhideWhenUsed/>
    <w:rsid w:val="00577DE5"/>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paragraph" w:styleId="2e">
    <w:name w:val="Quote"/>
    <w:basedOn w:val="a1"/>
    <w:next w:val="a1"/>
    <w:link w:val="2f"/>
    <w:uiPriority w:val="29"/>
    <w:qFormat/>
    <w:rsid w:val="00577DE5"/>
    <w:pPr>
      <w:spacing w:before="200" w:after="160"/>
      <w:ind w:left="864" w:right="864"/>
      <w:jc w:val="center"/>
    </w:pPr>
    <w:rPr>
      <w:i/>
      <w:iCs/>
      <w:color w:val="404040" w:themeColor="text1" w:themeTint="BF"/>
    </w:rPr>
  </w:style>
  <w:style w:type="character" w:customStyle="1" w:styleId="2f">
    <w:name w:val="Цитата 2 Знак"/>
    <w:basedOn w:val="a2"/>
    <w:link w:val="2e"/>
    <w:uiPriority w:val="29"/>
    <w:rsid w:val="00577DE5"/>
    <w:rPr>
      <w:rFonts w:ascii="Times New Roman" w:eastAsia="Calibri" w:hAnsi="Times New Roman" w:cs="Times New Roman"/>
      <w:i/>
      <w:iCs/>
      <w:color w:val="404040" w:themeColor="text1" w:themeTint="BF"/>
      <w:sz w:val="24"/>
    </w:rPr>
  </w:style>
  <w:style w:type="paragraph" w:styleId="affff3">
    <w:name w:val="Message Header"/>
    <w:basedOn w:val="a1"/>
    <w:link w:val="affff4"/>
    <w:uiPriority w:val="99"/>
    <w:semiHidden/>
    <w:unhideWhenUsed/>
    <w:rsid w:val="00577DE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Cs w:val="24"/>
    </w:rPr>
  </w:style>
  <w:style w:type="character" w:customStyle="1" w:styleId="affff4">
    <w:name w:val="Шапка Знак"/>
    <w:basedOn w:val="a2"/>
    <w:link w:val="affff3"/>
    <w:uiPriority w:val="99"/>
    <w:semiHidden/>
    <w:rsid w:val="00577DE5"/>
    <w:rPr>
      <w:rFonts w:asciiTheme="majorHAnsi" w:eastAsiaTheme="majorEastAsia" w:hAnsiTheme="majorHAnsi" w:cstheme="majorBidi"/>
      <w:sz w:val="24"/>
      <w:szCs w:val="24"/>
      <w:shd w:val="pct20" w:color="auto" w:fill="auto"/>
    </w:rPr>
  </w:style>
  <w:style w:type="paragraph" w:styleId="affff5">
    <w:name w:val="E-mail Signature"/>
    <w:basedOn w:val="a1"/>
    <w:link w:val="affff6"/>
    <w:uiPriority w:val="99"/>
    <w:semiHidden/>
    <w:unhideWhenUsed/>
    <w:rsid w:val="00577DE5"/>
    <w:pPr>
      <w:spacing w:after="0" w:line="240" w:lineRule="auto"/>
    </w:pPr>
  </w:style>
  <w:style w:type="character" w:customStyle="1" w:styleId="affff6">
    <w:name w:val="Электронная подпись Знак"/>
    <w:basedOn w:val="a2"/>
    <w:link w:val="affff5"/>
    <w:uiPriority w:val="99"/>
    <w:semiHidden/>
    <w:rsid w:val="00577DE5"/>
    <w:rPr>
      <w:rFonts w:ascii="Times New Roman" w:eastAsia="Calibri"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4095055">
      <w:bodyDiv w:val="1"/>
      <w:marLeft w:val="0"/>
      <w:marRight w:val="0"/>
      <w:marTop w:val="0"/>
      <w:marBottom w:val="0"/>
      <w:divBdr>
        <w:top w:val="none" w:sz="0" w:space="0" w:color="auto"/>
        <w:left w:val="none" w:sz="0" w:space="0" w:color="auto"/>
        <w:bottom w:val="none" w:sz="0" w:space="0" w:color="auto"/>
        <w:right w:val="none" w:sz="0" w:space="0" w:color="auto"/>
      </w:divBdr>
    </w:div>
    <w:div w:id="825391325">
      <w:bodyDiv w:val="1"/>
      <w:marLeft w:val="0"/>
      <w:marRight w:val="0"/>
      <w:marTop w:val="0"/>
      <w:marBottom w:val="0"/>
      <w:divBdr>
        <w:top w:val="none" w:sz="0" w:space="0" w:color="auto"/>
        <w:left w:val="none" w:sz="0" w:space="0" w:color="auto"/>
        <w:bottom w:val="none" w:sz="0" w:space="0" w:color="auto"/>
        <w:right w:val="none" w:sz="0" w:space="0" w:color="auto"/>
      </w:divBdr>
    </w:div>
    <w:div w:id="958754146">
      <w:bodyDiv w:val="1"/>
      <w:marLeft w:val="0"/>
      <w:marRight w:val="0"/>
      <w:marTop w:val="0"/>
      <w:marBottom w:val="0"/>
      <w:divBdr>
        <w:top w:val="none" w:sz="0" w:space="0" w:color="auto"/>
        <w:left w:val="none" w:sz="0" w:space="0" w:color="auto"/>
        <w:bottom w:val="none" w:sz="0" w:space="0" w:color="auto"/>
        <w:right w:val="none" w:sz="0" w:space="0" w:color="auto"/>
      </w:divBdr>
      <w:divsChild>
        <w:div w:id="2135322650">
          <w:marLeft w:val="0"/>
          <w:marRight w:val="45"/>
          <w:marTop w:val="0"/>
          <w:marBottom w:val="0"/>
          <w:divBdr>
            <w:top w:val="none" w:sz="0" w:space="0" w:color="auto"/>
            <w:left w:val="none" w:sz="0" w:space="0" w:color="auto"/>
            <w:bottom w:val="none" w:sz="0" w:space="0" w:color="auto"/>
            <w:right w:val="none" w:sz="0" w:space="0" w:color="auto"/>
          </w:divBdr>
        </w:div>
      </w:divsChild>
    </w:div>
    <w:div w:id="1217546949">
      <w:bodyDiv w:val="1"/>
      <w:marLeft w:val="0"/>
      <w:marRight w:val="0"/>
      <w:marTop w:val="0"/>
      <w:marBottom w:val="0"/>
      <w:divBdr>
        <w:top w:val="none" w:sz="0" w:space="0" w:color="auto"/>
        <w:left w:val="none" w:sz="0" w:space="0" w:color="auto"/>
        <w:bottom w:val="none" w:sz="0" w:space="0" w:color="auto"/>
        <w:right w:val="none" w:sz="0" w:space="0" w:color="auto"/>
      </w:divBdr>
    </w:div>
    <w:div w:id="1267077254">
      <w:bodyDiv w:val="1"/>
      <w:marLeft w:val="0"/>
      <w:marRight w:val="0"/>
      <w:marTop w:val="0"/>
      <w:marBottom w:val="0"/>
      <w:divBdr>
        <w:top w:val="none" w:sz="0" w:space="0" w:color="auto"/>
        <w:left w:val="none" w:sz="0" w:space="0" w:color="auto"/>
        <w:bottom w:val="none" w:sz="0" w:space="0" w:color="auto"/>
        <w:right w:val="none" w:sz="0" w:space="0" w:color="auto"/>
      </w:divBdr>
      <w:divsChild>
        <w:div w:id="256913467">
          <w:marLeft w:val="0"/>
          <w:marRight w:val="0"/>
          <w:marTop w:val="0"/>
          <w:marBottom w:val="0"/>
          <w:divBdr>
            <w:top w:val="none" w:sz="0" w:space="0" w:color="auto"/>
            <w:left w:val="none" w:sz="0" w:space="0" w:color="auto"/>
            <w:bottom w:val="none" w:sz="0" w:space="0" w:color="auto"/>
            <w:right w:val="none" w:sz="0" w:space="0" w:color="auto"/>
          </w:divBdr>
          <w:divsChild>
            <w:div w:id="1416588593">
              <w:marLeft w:val="0"/>
              <w:marRight w:val="0"/>
              <w:marTop w:val="0"/>
              <w:marBottom w:val="0"/>
              <w:divBdr>
                <w:top w:val="none" w:sz="0" w:space="0" w:color="auto"/>
                <w:left w:val="none" w:sz="0" w:space="0" w:color="auto"/>
                <w:bottom w:val="none" w:sz="0" w:space="0" w:color="auto"/>
                <w:right w:val="none" w:sz="0" w:space="0" w:color="auto"/>
              </w:divBdr>
            </w:div>
          </w:divsChild>
        </w:div>
        <w:div w:id="706414107">
          <w:marLeft w:val="0"/>
          <w:marRight w:val="0"/>
          <w:marTop w:val="60"/>
          <w:marBottom w:val="0"/>
          <w:divBdr>
            <w:top w:val="none" w:sz="0" w:space="0" w:color="auto"/>
            <w:left w:val="none" w:sz="0" w:space="0" w:color="auto"/>
            <w:bottom w:val="none" w:sz="0" w:space="0" w:color="auto"/>
            <w:right w:val="none" w:sz="0" w:space="0" w:color="auto"/>
          </w:divBdr>
          <w:divsChild>
            <w:div w:id="1868905440">
              <w:marLeft w:val="0"/>
              <w:marRight w:val="45"/>
              <w:marTop w:val="0"/>
              <w:marBottom w:val="0"/>
              <w:divBdr>
                <w:top w:val="none" w:sz="0" w:space="0" w:color="auto"/>
                <w:left w:val="none" w:sz="0" w:space="0" w:color="auto"/>
                <w:bottom w:val="none" w:sz="0" w:space="0" w:color="auto"/>
                <w:right w:val="none" w:sz="0" w:space="0" w:color="auto"/>
              </w:divBdr>
            </w:div>
          </w:divsChild>
        </w:div>
      </w:divsChild>
    </w:div>
    <w:div w:id="1403210491">
      <w:bodyDiv w:val="1"/>
      <w:marLeft w:val="0"/>
      <w:marRight w:val="0"/>
      <w:marTop w:val="0"/>
      <w:marBottom w:val="0"/>
      <w:divBdr>
        <w:top w:val="none" w:sz="0" w:space="0" w:color="auto"/>
        <w:left w:val="none" w:sz="0" w:space="0" w:color="auto"/>
        <w:bottom w:val="none" w:sz="0" w:space="0" w:color="auto"/>
        <w:right w:val="none" w:sz="0" w:space="0" w:color="auto"/>
      </w:divBdr>
    </w:div>
    <w:div w:id="1678648922">
      <w:bodyDiv w:val="1"/>
      <w:marLeft w:val="0"/>
      <w:marRight w:val="0"/>
      <w:marTop w:val="0"/>
      <w:marBottom w:val="0"/>
      <w:divBdr>
        <w:top w:val="none" w:sz="0" w:space="0" w:color="auto"/>
        <w:left w:val="none" w:sz="0" w:space="0" w:color="auto"/>
        <w:bottom w:val="none" w:sz="0" w:space="0" w:color="auto"/>
        <w:right w:val="none" w:sz="0" w:space="0" w:color="auto"/>
      </w:divBdr>
    </w:div>
    <w:div w:id="1682971921">
      <w:bodyDiv w:val="1"/>
      <w:marLeft w:val="0"/>
      <w:marRight w:val="0"/>
      <w:marTop w:val="0"/>
      <w:marBottom w:val="0"/>
      <w:divBdr>
        <w:top w:val="none" w:sz="0" w:space="0" w:color="auto"/>
        <w:left w:val="none" w:sz="0" w:space="0" w:color="auto"/>
        <w:bottom w:val="none" w:sz="0" w:space="0" w:color="auto"/>
        <w:right w:val="none" w:sz="0" w:space="0" w:color="auto"/>
      </w:divBdr>
    </w:div>
    <w:div w:id="1738478515">
      <w:bodyDiv w:val="1"/>
      <w:marLeft w:val="0"/>
      <w:marRight w:val="0"/>
      <w:marTop w:val="0"/>
      <w:marBottom w:val="0"/>
      <w:divBdr>
        <w:top w:val="none" w:sz="0" w:space="0" w:color="auto"/>
        <w:left w:val="none" w:sz="0" w:space="0" w:color="auto"/>
        <w:bottom w:val="none" w:sz="0" w:space="0" w:color="auto"/>
        <w:right w:val="none" w:sz="0" w:space="0" w:color="auto"/>
      </w:divBdr>
    </w:div>
    <w:div w:id="1810440218">
      <w:bodyDiv w:val="1"/>
      <w:marLeft w:val="0"/>
      <w:marRight w:val="0"/>
      <w:marTop w:val="0"/>
      <w:marBottom w:val="0"/>
      <w:divBdr>
        <w:top w:val="none" w:sz="0" w:space="0" w:color="auto"/>
        <w:left w:val="none" w:sz="0" w:space="0" w:color="auto"/>
        <w:bottom w:val="none" w:sz="0" w:space="0" w:color="auto"/>
        <w:right w:val="none" w:sz="0" w:space="0" w:color="auto"/>
      </w:divBdr>
      <w:divsChild>
        <w:div w:id="1249658658">
          <w:marLeft w:val="0"/>
          <w:marRight w:val="45"/>
          <w:marTop w:val="0"/>
          <w:marBottom w:val="0"/>
          <w:divBdr>
            <w:top w:val="none" w:sz="0" w:space="0" w:color="auto"/>
            <w:left w:val="none" w:sz="0" w:space="0" w:color="auto"/>
            <w:bottom w:val="none" w:sz="0" w:space="0" w:color="auto"/>
            <w:right w:val="none" w:sz="0" w:space="0" w:color="auto"/>
          </w:divBdr>
        </w:div>
        <w:div w:id="2132943564">
          <w:marLeft w:val="0"/>
          <w:marRight w:val="45"/>
          <w:marTop w:val="0"/>
          <w:marBottom w:val="0"/>
          <w:divBdr>
            <w:top w:val="none" w:sz="0" w:space="0" w:color="auto"/>
            <w:left w:val="none" w:sz="0" w:space="0" w:color="auto"/>
            <w:bottom w:val="none" w:sz="0" w:space="0" w:color="auto"/>
            <w:right w:val="none" w:sz="0" w:space="0" w:color="auto"/>
          </w:divBdr>
        </w:div>
      </w:divsChild>
    </w:div>
    <w:div w:id="1978993933">
      <w:bodyDiv w:val="1"/>
      <w:marLeft w:val="0"/>
      <w:marRight w:val="0"/>
      <w:marTop w:val="0"/>
      <w:marBottom w:val="0"/>
      <w:divBdr>
        <w:top w:val="none" w:sz="0" w:space="0" w:color="auto"/>
        <w:left w:val="none" w:sz="0" w:space="0" w:color="auto"/>
        <w:bottom w:val="none" w:sz="0" w:space="0" w:color="auto"/>
        <w:right w:val="none" w:sz="0" w:space="0" w:color="auto"/>
      </w:divBdr>
    </w:div>
    <w:div w:id="2029334709">
      <w:bodyDiv w:val="1"/>
      <w:marLeft w:val="0"/>
      <w:marRight w:val="0"/>
      <w:marTop w:val="0"/>
      <w:marBottom w:val="0"/>
      <w:divBdr>
        <w:top w:val="none" w:sz="0" w:space="0" w:color="auto"/>
        <w:left w:val="none" w:sz="0" w:space="0" w:color="auto"/>
        <w:bottom w:val="none" w:sz="0" w:space="0" w:color="auto"/>
        <w:right w:val="none" w:sz="0" w:space="0" w:color="auto"/>
      </w:divBdr>
      <w:divsChild>
        <w:div w:id="1262762807">
          <w:marLeft w:val="0"/>
          <w:marRight w:val="45"/>
          <w:marTop w:val="0"/>
          <w:marBottom w:val="0"/>
          <w:divBdr>
            <w:top w:val="none" w:sz="0" w:space="0" w:color="auto"/>
            <w:left w:val="none" w:sz="0" w:space="0" w:color="auto"/>
            <w:bottom w:val="none" w:sz="0" w:space="0" w:color="auto"/>
            <w:right w:val="none" w:sz="0" w:space="0" w:color="auto"/>
          </w:divBdr>
        </w:div>
        <w:div w:id="1323854165">
          <w:marLeft w:val="0"/>
          <w:marRight w:val="45"/>
          <w:marTop w:val="0"/>
          <w:marBottom w:val="0"/>
          <w:divBdr>
            <w:top w:val="none" w:sz="0" w:space="0" w:color="auto"/>
            <w:left w:val="none" w:sz="0" w:space="0" w:color="auto"/>
            <w:bottom w:val="none" w:sz="0" w:space="0" w:color="auto"/>
            <w:right w:val="none" w:sz="0" w:space="0" w:color="auto"/>
          </w:divBdr>
        </w:div>
      </w:divsChild>
    </w:div>
    <w:div w:id="2044011991">
      <w:bodyDiv w:val="1"/>
      <w:marLeft w:val="0"/>
      <w:marRight w:val="0"/>
      <w:marTop w:val="0"/>
      <w:marBottom w:val="0"/>
      <w:divBdr>
        <w:top w:val="none" w:sz="0" w:space="0" w:color="auto"/>
        <w:left w:val="none" w:sz="0" w:space="0" w:color="auto"/>
        <w:bottom w:val="none" w:sz="0" w:space="0" w:color="auto"/>
        <w:right w:val="none" w:sz="0" w:space="0" w:color="auto"/>
      </w:divBdr>
      <w:divsChild>
        <w:div w:id="1180701115">
          <w:marLeft w:val="0"/>
          <w:marRight w:val="45"/>
          <w:marTop w:val="0"/>
          <w:marBottom w:val="0"/>
          <w:divBdr>
            <w:top w:val="none" w:sz="0" w:space="0" w:color="auto"/>
            <w:left w:val="none" w:sz="0" w:space="0" w:color="auto"/>
            <w:bottom w:val="none" w:sz="0" w:space="0" w:color="auto"/>
            <w:right w:val="none" w:sz="0" w:space="0" w:color="auto"/>
          </w:divBdr>
        </w:div>
        <w:div w:id="1049379394">
          <w:marLeft w:val="0"/>
          <w:marRight w:val="45"/>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1085;&#1072;&#1096;.&#1076;&#1086;&#1084;.&#1088;&#109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RZR&amp;n=1245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B3A40EE5663420EC9787EC3518F0879D9B6DF63AC6D53451D67ECEEDE79C0D1F2B24A765711A9EE23CB9203A9P3nAO" TargetMode="External"/><Relationship Id="rId4" Type="http://schemas.openxmlformats.org/officeDocument/2006/relationships/settings" Target="settings.xml"/><Relationship Id="rId9" Type="http://schemas.openxmlformats.org/officeDocument/2006/relationships/hyperlink" Target="consultantplus://offline/ref=15C360D8B74F304A5D6E9FA0D6F4EBC9270FB31DA5F117536E02F572129FBD6B730E914291237E61CC88183ED3C4A4A778A2A28809EBD0F8SDj2S"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474D60-4D10-47EB-964C-FF575FB2F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12</Pages>
  <Words>6492</Words>
  <Characters>37009</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Sberbank</Company>
  <LinksUpToDate>false</LinksUpToDate>
  <CharactersWithSpaces>43415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Екатерина Гридина</cp:lastModifiedBy>
  <cp:revision>4</cp:revision>
  <cp:lastPrinted>2024-05-02T10:21:00Z</cp:lastPrinted>
  <dcterms:created xsi:type="dcterms:W3CDTF">2026-01-16T09:41:00Z</dcterms:created>
  <dcterms:modified xsi:type="dcterms:W3CDTF">2026-01-16T12:17:00Z</dcterms:modified>
</cp:coreProperties>
</file>